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11182" w:type="dxa"/>
        <w:tblCellMar>
          <w:left w:w="0" w:type="dxa"/>
          <w:right w:w="0" w:type="dxa"/>
        </w:tblCellMar>
        <w:tblLook w:val="04A0"/>
      </w:tblPr>
      <w:tblGrid>
        <w:gridCol w:w="5151"/>
        <w:gridCol w:w="6031"/>
      </w:tblGrid>
      <w:tr w:rsidR="00B914DC" w:rsidRPr="00DC1E1B" w:rsidTr="00DB45E0">
        <w:trPr>
          <w:trHeight w:val="879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 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  <w:r w:rsidR="008724C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="008724C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. 201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6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>09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.201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B914DC" w:rsidRPr="00DC1E1B" w:rsidRDefault="00B914DC" w:rsidP="009B18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144</w:t>
            </w:r>
          </w:p>
        </w:tc>
      </w:tr>
    </w:tbl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об официальном сайте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муниципального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казённого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общеобразовательного учреждения </w:t>
      </w:r>
    </w:p>
    <w:p w:rsidR="00B914DC" w:rsidRPr="0023299B" w:rsidRDefault="00520F7E" w:rsidP="00520F7E">
      <w:pPr>
        <w:tabs>
          <w:tab w:val="left" w:pos="376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>
        <w:rPr>
          <w:b/>
          <w:sz w:val="28"/>
          <w:szCs w:val="28"/>
        </w:rPr>
        <w:t>.</w:t>
      </w:r>
    </w:p>
    <w:p w:rsidR="00B914DC" w:rsidRPr="00032F1E" w:rsidRDefault="00B914DC" w:rsidP="00B914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F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Pr="00032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1.1. Настоящее положение разработано в соответствии с Федеральным законом от 27 июля 2006 г. № 149 «Об информации, информационных технологиях и о защите информации» и Федеральным законом «Об образовании</w:t>
      </w:r>
      <w:r w:rsidRPr="006172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Российской Федерации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29.12.12 № 273-ФЗ.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1.2. Сайт муниципального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казённого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общеобразовательного учреждения  </w:t>
      </w:r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Сайт) – информационный  web-ресурс, имеющий четко определенную законченную смысловую нагрузку.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1.3. Согласно пункту 4 статьи </w:t>
      </w:r>
      <w:r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образовательное учреждение обеспечивает открытость и доступность информации об образовательном учреждении и копий основных документов.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1.4. Сайт обеспечивает официальное представление информации о Школе в сети Интернет с целью расширения рынка образовательных услуг Школы, оперативного ознакомления педагогических работников, обучающихся, родителей и других заинтересованных лиц с образовательной деятельностью Школы.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ОУ. Сайт может включать в себя ссылки на официальные сайты муниципальных органов управления, организаций-партнеров, web-сайты других образовательных учреждений, образовательных проектов и программ, личные web-сайты работников ОУ и учащихся.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 по созданию и сопровождению официального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Ответственность за содержание и достоверность размещаемой на сайте информации несут руководитель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  и администратор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сайта,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назнач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енный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 по ОУ 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Информационные ресурсы сайт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формируются как отражение раз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личных аспектов деятельности образовательного учреждения. Сайт содержит материалы, не противоречащие законод</w:t>
      </w:r>
      <w:r w:rsidR="00520F7E">
        <w:rPr>
          <w:rFonts w:ascii="Times New Roman" w:eastAsia="Times New Roman" w:hAnsi="Times New Roman"/>
          <w:color w:val="000000"/>
          <w:sz w:val="24"/>
          <w:szCs w:val="24"/>
        </w:rPr>
        <w:t>ательству Российской Федерации и РД</w:t>
      </w:r>
      <w:proofErr w:type="gramStart"/>
      <w:r w:rsidR="00520F7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На страницах официального сайта ОУ запрещена для размещения любая коммерческая реклама сторонних организаций. Информация, представленная на сайте, является открытой и общедоступной, если иное не определено специальными документами.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Руководитель ОУ несет ответственность за бесперебойную работу сайта в сети Интернет.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 и задачи сайта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2.2. Создание и функционирование сайта образовательного учреждения направлены на решение следующих задач: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формирование целостного позитивного имиджа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совершенствование информированности граждан о качестве образовательных услуг в учреждении;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создание условий для взаимодействия участников образовательного процесса, социальных партнеров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осуществление обмена педагогическим опытом;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стимулирование творческой активности педагогов и обучающихся.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Структура официального сайта </w:t>
      </w:r>
    </w:p>
    <w:p w:rsidR="00B914DC" w:rsidRPr="00F40652" w:rsidRDefault="00B914DC" w:rsidP="00B914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5" w:hanging="5"/>
        <w:jc w:val="center"/>
        <w:rPr>
          <w:rFonts w:ascii="Times New Roman" w:hAnsi="Times New Roman"/>
          <w:sz w:val="16"/>
          <w:szCs w:val="16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2.1. Структура официального сайта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234A8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234A84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234A8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proofErr w:type="gramStart"/>
      <w:r w:rsidR="00234A84">
        <w:rPr>
          <w:b/>
          <w:sz w:val="28"/>
          <w:szCs w:val="28"/>
        </w:rPr>
        <w:t>.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остоит из разделов и подразделов в соответствии с Требованиями к официальным сайтам общеобразовательных учреждений: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73"/>
        <w:gridCol w:w="3365"/>
        <w:gridCol w:w="426"/>
        <w:gridCol w:w="1558"/>
        <w:gridCol w:w="426"/>
        <w:gridCol w:w="1985"/>
      </w:tblGrid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Документы длительного действия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Наименова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меню сайта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размеще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Продолжитель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действия документа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Наименование или фамилия, имя, отчество учредителя образовательного учреждения, его место  нахождения,  график  работы, справочный  телефон, адрес сайта в сети Интернет, адрес электронной почты;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Внутренняя структура  образовательного учреждения с указанием: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наименования структурных подразделений (органов управления);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ФИО и должности руководителей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места нахождения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адреса официальных сайтов в сети «Интернет» и электронной почты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сведений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 символике,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герб, гимн, флаг, девиз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Материалы о событиях текущей жизни школы; проводимых  в  школе  мероприятиях, архивы новостей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234A84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 xml:space="preserve">ти, но не реже 1 раза в неделю, с указанием даты 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Через 2 недели после размещения переносятся 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Документ, подтверждающий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 лицензии  на  осуществление образовательной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деятельности (с приложениями)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 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кредитация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 (с приложениями), срок действия государственной аккредитации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 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Устав, изменения и дополнения к Уставу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     приёма в школу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приема, перечень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необходимых документов для зачисления в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общеобразователь-ное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учреждение, перечень документов для родителей  необходимых  для  ознакомления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Приказы,  должностные  инструкции, договоры, правила внутреннего распорядка обучающихся, правила внутреннего трудового распорядка, коллективный договор, положения,  решения;  положение о сайте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Программа,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ежегодный  анализ  результатов реализации 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-Материально-техническое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обеспечение и оснащение образовательного процесса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(наличие оборудованных учебных кабинетов, объектов для проведения практических занятий, средств обучения и воспитания, библиотеки, спортивных сооружений, об условиях организации питания, медицинского обслуживания, наличие доступа к информационным системам и информационно-телекоммуникационным сетям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назначения)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Муниципальное задание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текущий год и отчёт о выполнении за прошедший год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Поступление  и  расходование финансовых и материальных средств по итогам финансового года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План    финансово-хозяйственной деятельности или бюджетной сметы образовательного  учреждения,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-Отчет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финансово-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дарного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Обществен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управле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об управляющем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, состав, комиссии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управляющего совета, связь с советом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Решения УС вы-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носятся на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дующий день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уроков и работы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кружков, планы работы, объявления;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 каталог изданий,  содержащихся  в  фонде библиотеки образовательного учреждения;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тельные ре-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сурсы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ресурсы, доступ к которым обеспечивается обучающимся (ссылки  на  следующие информационно-образовательные ресурсы):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-официальный сайт Министерства образования и науки Российской Федерации http://www.mon.gov.ru;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-федеральный  портал  «Российское образование»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http://www.edu.ru;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-информационная система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«Единое окно доступа  к  образовательным ресурсам»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http://windou.edu.ru;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-единая коллекция цифровых образовательных ресурсов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http://school-collection.edu.ru;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-федеральный  центр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информационно-образовательных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ресурсов http://fcior.edu.ru;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План  мероприятий ОУ 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год по совершенствованию организации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школьного  питания, локальные акты, меню, фотографии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«Наша новая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Проект, нормативно-правовые  документы,  поощрение лучших учителей, стимулирование инновационных программ, поддержка инициативной и талантливой молодежи, дополнительное вознаграждение за классное руководство, информатизация  образования, оснащение школы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(отчеты за 4 года)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медицинского обслуживания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работы  школьной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медсестры, график вакцинации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обучающихся и т.д.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оплаты труда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Приказ о переходе на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отраслевую систему оплаты труда,  положение  об  оплате труда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2 раза в год: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густ, январь и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необходимо-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Публичный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Констатирующая  и аналитическая части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Ежегодно: май (1 версия) август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(доработанная)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1 год (после этого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переносится в архив)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Методиче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копилка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Учебно-методические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мате-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риалы  преподавателей  школы,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разработки уроков с переходом на страницы учителей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 реже одного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раза в месяц с указанием даты размещения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ФЗ-120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план мероприятий на текущий учебный год, новости, статьи и сценарии  о проведенных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Программа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 мероприятий  на  текущий  учебный  год,  новости, статьи  и  сценарии  о  проведённых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Военно-патриотическая  работа: план работы по подготовке  и  проведению  мероприятий, отчёт о проведении, новости;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Спортивно-массовая работа: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работы по подготовке 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проведению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отчёт о проведении, новости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Каникулы: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график,  план 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 кружковых  занятий и спортивных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ЕГЭ:  приказы,  положения,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подготовки к ЕГЭ, рас-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писание экзаменов, вопросы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ответы,  полезные  ссылки,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анализ результатов ЕГЭ и др.;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ГИА – 9: приказы, положения, план подготовки к ГИА-9, расписание экзаменов, полезные  ссылки,  анализ  результатов ГИА-9 и др.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 января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текуще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обновляются по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поступле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фориентаци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онной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Приказы,  положения,  состав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центра,  программа,  план  работы по подготовке и проведению мероприятий на текущий учебный год, график работы,  информация  об  услугах, отчёт о  проведённых мероприятиях,  новости,  полезные ссылки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Ссылка на электронный журнал, руководство для родителей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-109" w:hanging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выстав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оценок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учащимся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Наш профсоюз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Новости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состав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документы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профсоюзной организации;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направления работы;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это важно знать каждому;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социальное партнерство;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- работа с ветеранами.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Раз в четверть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Предписания органов, осуществляющих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контроль (надзор) в сфере образования, отчёты об исполнении таких предписаний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10 рабочих дней со дня получения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ind w:left="-3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bCs/>
                <w:sz w:val="24"/>
                <w:szCs w:val="24"/>
              </w:rPr>
              <w:t>Постоянно работающие разделы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Карта сайта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58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Содержание информации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всех разделах сайта и ссылки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все документы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Размещаются по мере поступления информации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Обсуждения вопросов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орга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низации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образовательного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процесса всеми его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участни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Подсчет посещаемости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сайта и его эффективности.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3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Мониторинг результатов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продвижения ресурса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Требования к информационному наполнению официального сайта образовательного учреждения и порядок обновления материалов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Заместители директора, классные руководители, руководители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объединений,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 дополнительного образования и др. обеспечивают своевременное обновление информации для размещения на официальном сайте.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Предоставляемый материал должен содержать дату публикации и изменения информации.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3.2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3.3 Информация, размещаемая на официальном сайте образовательного учреждения, не должна: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авторское право;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содержать ненормативную лексику;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честь, достоинство и деловую репутацию физических и юридических лиц;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нормы действующего законодательства и нормы морали;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содержать государственную и коммерческую тайну.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3.4 Порядок размещения информационных ресурсов: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3.4.1 Информационные ресурсы о деятельности образовательного учреждения могут размещаться в различных информационных разделах официального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3.4.2 Закрепление информационных разделов (подразделов) официального сайта образовательного учреждения за сотрудниками школы и сроки обновления информации по указанным разделам (подразделам) сайта регулируются ежегодно в начале учебного года приказом руководителя образовательного учреждения. </w:t>
      </w:r>
      <w:proofErr w:type="gramEnd"/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Ответственность за достоверность информации и своевременность размещения ее на официальном сайте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4.1 Ответственность за достоверность и своевременность предоставляемой информации к публикации на официальном сайте регулируется ежегодно приказом по образовательному учреждению в начале учебного года.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4.2 Ответственность за своевременность размещения на официальном сайте образовательного учреждения поступившей информации, предоставленной в соответствии с настоящим Положением, возлагается на администратора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4.3 Информация на официальном сайте ОУ должна обновляться (создание новых информационных документов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- текстов на страницах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сайта, возможно создание новых страниц сайта, внесение дополнений или изменений в документы- тексты на существующие страницы, удаление документов- текстов) не реже двух раз в месяц.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Порядок утверждения и внесения изменений в Положение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5.1 Настоящее Положение утверждается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="00831242">
        <w:rPr>
          <w:b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5.3 Изменения и дополнения в настоящее положение вносятся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proofErr w:type="gramStart"/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="00831242">
        <w:rPr>
          <w:b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B914DC" w:rsidRPr="000137D9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0137D9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B914DC" w:rsidRPr="000137D9" w:rsidRDefault="00B914DC" w:rsidP="00B914DC">
      <w:pPr>
        <w:spacing w:after="0" w:line="240" w:lineRule="auto"/>
        <w:ind w:left="4290"/>
        <w:jc w:val="center"/>
        <w:rPr>
          <w:rStyle w:val="FontStyle21"/>
          <w:b w:val="0"/>
        </w:rPr>
      </w:pPr>
      <w:r w:rsidRPr="000137D9">
        <w:rPr>
          <w:rFonts w:ascii="Times New Roman" w:hAnsi="Times New Roman"/>
          <w:sz w:val="24"/>
          <w:szCs w:val="24"/>
        </w:rPr>
        <w:t xml:space="preserve">к  Положению </w:t>
      </w:r>
      <w:r w:rsidRPr="000137D9">
        <w:rPr>
          <w:rStyle w:val="FontStyle21"/>
          <w:b w:val="0"/>
        </w:rPr>
        <w:t xml:space="preserve">о сайте </w:t>
      </w:r>
      <w:r>
        <w:rPr>
          <w:rStyle w:val="FontStyle21"/>
          <w:b w:val="0"/>
        </w:rPr>
        <w:t xml:space="preserve">МКОУ </w:t>
      </w:r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83124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="00831242">
        <w:rPr>
          <w:b/>
          <w:sz w:val="28"/>
          <w:szCs w:val="28"/>
        </w:rPr>
        <w:t>.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Содержание раздела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«Муниципальная услуга. Информация о школе»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>Полное наименование общеобразовательного учреждения,</w:t>
      </w:r>
    </w:p>
    <w:p w:rsidR="00B914DC" w:rsidRPr="000137D9" w:rsidRDefault="00B914DC" w:rsidP="00B914DC">
      <w:pPr>
        <w:spacing w:after="0" w:line="240" w:lineRule="auto"/>
        <w:jc w:val="center"/>
        <w:rPr>
          <w:rStyle w:val="FontStyle22"/>
        </w:rPr>
      </w:pPr>
      <w:r w:rsidRPr="000137D9">
        <w:rPr>
          <w:rFonts w:ascii="Times New Roman" w:hAnsi="Times New Roman"/>
          <w:sz w:val="24"/>
          <w:szCs w:val="24"/>
        </w:rPr>
        <w:t xml:space="preserve">краткое наименование общеобразовательного учреждения, адрес образовательного учреждения, режим и график работы, </w:t>
      </w:r>
      <w:r w:rsidRPr="000137D9">
        <w:rPr>
          <w:rStyle w:val="FontStyle22"/>
        </w:rPr>
        <w:t xml:space="preserve">телефон, факс, </w:t>
      </w:r>
      <w:r w:rsidRPr="000137D9">
        <w:rPr>
          <w:rStyle w:val="FontStyle22"/>
          <w:lang w:val="en-US"/>
        </w:rPr>
        <w:t>e</w:t>
      </w:r>
      <w:r w:rsidRPr="000137D9">
        <w:rPr>
          <w:rStyle w:val="FontStyle22"/>
        </w:rPr>
        <w:t>-</w:t>
      </w:r>
      <w:r w:rsidRPr="000137D9">
        <w:rPr>
          <w:rStyle w:val="FontStyle22"/>
          <w:lang w:val="en-US"/>
        </w:rPr>
        <w:t>mail</w:t>
      </w:r>
      <w:r w:rsidRPr="000137D9">
        <w:rPr>
          <w:rStyle w:val="FontStyle22"/>
        </w:rPr>
        <w:t>, адрес сайта, ФИО и должность руководителя и его заместителей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60"/>
      </w:tblGrid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Дата создания образовательного учреждения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Территория, определенная для образовательного учреждения приказом отдела образования 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школе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комплектования)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профильных классов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(каких, в каких параллелях)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Изучаемые иностранные языки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(в каких параллелях)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кружков, секций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(каких кружков, для какого возраста)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Основные образовательные  программы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(с приложением всех разделов ООП)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 о порядке оказания платных образовательных услуг, образец договора об оказании платных образовательных услуг (с указанием стоимости платных образовательных услуг), документ об утверждении стоимости обучения по каждой образовательной программе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Учебно-методические комплексы, по которым работает начальная школа (по классам)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школьной формы (локальный акт, образцы)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план с приложением его копии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Годовой  календарный учебный график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Рабочие программы учебных курсов, предметов, дисциплин (модулей)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Язык, на котором осуществляется образование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и образовательный станда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иложением их копий                  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Персональный состав педагогических работников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(ФИО, должность, преподаваемые дисциплины, звание, наименование подготовки и (или) специальности, данные о повышении квалификации и (или) профессиональной переподготовке, общий стаж работы, стаж работы по специальности)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учащихся   (электронный журнал)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Трудоустройство выпускников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Рейтинговая оценка образовательной организации 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последнего полугодия)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14DC" w:rsidRPr="000137D9" w:rsidRDefault="00B914DC" w:rsidP="00B914DC">
      <w:pPr>
        <w:rPr>
          <w:rFonts w:ascii="Times New Roman" w:hAnsi="Times New Roman"/>
          <w:sz w:val="24"/>
          <w:szCs w:val="24"/>
        </w:rPr>
      </w:pPr>
    </w:p>
    <w:p w:rsidR="007E000B" w:rsidRDefault="007E000B"/>
    <w:sectPr w:rsidR="007E000B" w:rsidSect="00F40652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FC2"/>
    <w:multiLevelType w:val="hybridMultilevel"/>
    <w:tmpl w:val="2A14CAB6"/>
    <w:lvl w:ilvl="0" w:tplc="ED08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14DC"/>
    <w:rsid w:val="00234A84"/>
    <w:rsid w:val="003A6B72"/>
    <w:rsid w:val="00445303"/>
    <w:rsid w:val="00520F7E"/>
    <w:rsid w:val="00722FE3"/>
    <w:rsid w:val="007E000B"/>
    <w:rsid w:val="00820FB8"/>
    <w:rsid w:val="00831242"/>
    <w:rsid w:val="008724CD"/>
    <w:rsid w:val="009B1803"/>
    <w:rsid w:val="00B35EAF"/>
    <w:rsid w:val="00B914DC"/>
    <w:rsid w:val="00BB74AD"/>
    <w:rsid w:val="00ED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14DC"/>
  </w:style>
  <w:style w:type="paragraph" w:styleId="a3">
    <w:name w:val="No Spacing"/>
    <w:uiPriority w:val="1"/>
    <w:qFormat/>
    <w:rsid w:val="00B914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B914D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B914D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14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2619</Words>
  <Characters>14932</Characters>
  <Application>Microsoft Office Word</Application>
  <DocSecurity>0</DocSecurity>
  <Lines>124</Lines>
  <Paragraphs>35</Paragraphs>
  <ScaleCrop>false</ScaleCrop>
  <Company/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12</cp:revision>
  <dcterms:created xsi:type="dcterms:W3CDTF">2016-10-22T06:58:00Z</dcterms:created>
  <dcterms:modified xsi:type="dcterms:W3CDTF">2016-12-03T09:04:00Z</dcterms:modified>
</cp:coreProperties>
</file>