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44" w:rsidRPr="007E3C91" w:rsidRDefault="00857844" w:rsidP="0085784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857844" w:rsidRPr="007E3C91" w:rsidRDefault="003753D5" w:rsidP="0085784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857844" w:rsidRPr="00680FAC" w:rsidTr="000651C2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844" w:rsidRPr="00680FAC" w:rsidRDefault="00857844" w:rsidP="000651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AC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857844" w:rsidRPr="00680FAC" w:rsidRDefault="00857844" w:rsidP="000651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AC">
              <w:rPr>
                <w:rFonts w:ascii="Times New Roman" w:hAnsi="Times New Roman"/>
                <w:sz w:val="24"/>
                <w:szCs w:val="24"/>
              </w:rPr>
              <w:t>педсоветом</w:t>
            </w:r>
          </w:p>
          <w:p w:rsidR="00857844" w:rsidRPr="00680FAC" w:rsidRDefault="004F2E9C" w:rsidP="000651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</w:t>
            </w:r>
            <w:r w:rsidR="00797214">
              <w:rPr>
                <w:rFonts w:ascii="Times New Roman" w:hAnsi="Times New Roman"/>
                <w:sz w:val="24"/>
                <w:szCs w:val="24"/>
              </w:rPr>
              <w:t>27</w:t>
            </w:r>
            <w:r w:rsidR="00857844" w:rsidRPr="00680FAC">
              <w:rPr>
                <w:rFonts w:ascii="Times New Roman" w:hAnsi="Times New Roman"/>
                <w:sz w:val="24"/>
                <w:szCs w:val="24"/>
              </w:rPr>
              <w:t>.</w:t>
            </w:r>
            <w:r w:rsidR="00797214">
              <w:rPr>
                <w:rFonts w:ascii="Times New Roman" w:hAnsi="Times New Roman"/>
                <w:sz w:val="24"/>
                <w:szCs w:val="24"/>
              </w:rPr>
              <w:t>08</w:t>
            </w:r>
            <w:r w:rsidR="00857844" w:rsidRPr="00680FAC">
              <w:rPr>
                <w:rFonts w:ascii="Times New Roman" w:hAnsi="Times New Roman"/>
                <w:sz w:val="24"/>
                <w:szCs w:val="24"/>
              </w:rPr>
              <w:t>. 201</w:t>
            </w:r>
            <w:r w:rsidR="00797214">
              <w:rPr>
                <w:rFonts w:ascii="Times New Roman" w:hAnsi="Times New Roman"/>
                <w:sz w:val="24"/>
                <w:szCs w:val="24"/>
              </w:rPr>
              <w:t>6</w:t>
            </w:r>
            <w:r w:rsidR="00857844" w:rsidRPr="00680FAC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857844" w:rsidRPr="00680FAC" w:rsidRDefault="00857844" w:rsidP="000651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AC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4F2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21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57844" w:rsidRPr="00680FAC" w:rsidRDefault="00857844" w:rsidP="000651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844" w:rsidRPr="00680FAC" w:rsidRDefault="00857844" w:rsidP="000651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AC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4F2E9C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857844" w:rsidRPr="00680FAC" w:rsidRDefault="00857844" w:rsidP="000651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754" w:rsidRDefault="009B7754" w:rsidP="009B7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AC">
              <w:rPr>
                <w:rFonts w:ascii="Times New Roman" w:hAnsi="Times New Roman"/>
                <w:sz w:val="24"/>
                <w:szCs w:val="24"/>
              </w:rPr>
              <w:t>П</w:t>
            </w:r>
            <w:r w:rsidR="00857844" w:rsidRPr="00680FAC">
              <w:rPr>
                <w:rFonts w:ascii="Times New Roman" w:hAnsi="Times New Roman"/>
                <w:sz w:val="24"/>
                <w:szCs w:val="24"/>
              </w:rPr>
              <w:t>риказ</w:t>
            </w:r>
            <w:r w:rsidR="00506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506E6A">
              <w:rPr>
                <w:rFonts w:ascii="Times New Roman" w:hAnsi="Times New Roman"/>
                <w:sz w:val="24"/>
                <w:szCs w:val="24"/>
              </w:rPr>
              <w:t xml:space="preserve"> 151</w:t>
            </w:r>
            <w:r w:rsidR="00857844" w:rsidRPr="00680FAC">
              <w:rPr>
                <w:rFonts w:ascii="Times New Roman" w:hAnsi="Times New Roman"/>
                <w:sz w:val="24"/>
                <w:szCs w:val="24"/>
              </w:rPr>
              <w:t> от </w:t>
            </w:r>
            <w:r w:rsidR="00506E6A">
              <w:rPr>
                <w:rFonts w:ascii="Times New Roman" w:hAnsi="Times New Roman"/>
                <w:sz w:val="24"/>
                <w:szCs w:val="24"/>
              </w:rPr>
              <w:t>01</w:t>
            </w:r>
            <w:r w:rsidR="004F2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7844" w:rsidRPr="00680FAC">
              <w:rPr>
                <w:rFonts w:ascii="Times New Roman" w:hAnsi="Times New Roman"/>
                <w:sz w:val="24"/>
                <w:szCs w:val="24"/>
              </w:rPr>
              <w:t>.</w:t>
            </w:r>
            <w:r w:rsidR="00506E6A">
              <w:rPr>
                <w:rFonts w:ascii="Times New Roman" w:hAnsi="Times New Roman"/>
                <w:sz w:val="24"/>
                <w:szCs w:val="24"/>
              </w:rPr>
              <w:t>09</w:t>
            </w:r>
            <w:r w:rsidR="00857844" w:rsidRPr="00680FAC">
              <w:rPr>
                <w:rFonts w:ascii="Times New Roman" w:hAnsi="Times New Roman"/>
                <w:sz w:val="24"/>
                <w:szCs w:val="24"/>
              </w:rPr>
              <w:t>.201</w:t>
            </w:r>
            <w:r w:rsidR="00506E6A">
              <w:rPr>
                <w:rFonts w:ascii="Times New Roman" w:hAnsi="Times New Roman"/>
                <w:sz w:val="24"/>
                <w:szCs w:val="24"/>
              </w:rPr>
              <w:t>6</w:t>
            </w:r>
            <w:r w:rsidR="004F2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7844" w:rsidRPr="00680FAC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857844" w:rsidRPr="00680FAC" w:rsidRDefault="009B7754" w:rsidP="009B7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Р.М.Маталова</w:t>
            </w:r>
            <w:r w:rsidR="00857844" w:rsidRPr="00680FAC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</w:p>
        </w:tc>
      </w:tr>
    </w:tbl>
    <w:p w:rsidR="00857844" w:rsidRPr="007E3C91" w:rsidRDefault="00857844" w:rsidP="00857844">
      <w:pPr>
        <w:spacing w:after="0" w:line="240" w:lineRule="auto"/>
        <w:ind w:firstLine="480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857844" w:rsidRPr="007E3C91" w:rsidRDefault="00857844" w:rsidP="00857844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Положение </w:t>
      </w:r>
    </w:p>
    <w:p w:rsidR="00857844" w:rsidRPr="007E3C91" w:rsidRDefault="00857844" w:rsidP="00857844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b/>
          <w:color w:val="000000"/>
          <w:sz w:val="24"/>
          <w:szCs w:val="24"/>
        </w:rPr>
        <w:t>о порядке организации индивидуального обучения детей на дому </w:t>
      </w:r>
    </w:p>
    <w:p w:rsidR="00857844" w:rsidRPr="007E3C91" w:rsidRDefault="00857844" w:rsidP="00857844">
      <w:pPr>
        <w:spacing w:after="0" w:line="240" w:lineRule="auto"/>
        <w:ind w:firstLine="48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57844" w:rsidRPr="007E3C91" w:rsidRDefault="00857844" w:rsidP="00857844">
      <w:pPr>
        <w:spacing w:after="0" w:line="240" w:lineRule="auto"/>
        <w:ind w:firstLine="48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        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1.1.  Настоящее Положение определяет порядок обеспечения государственных гарантий прав на образование детям, нуждающимся в индивидуальном обучении на дому по состоянию здоровья, и регулирует возникающие при этом отношения между всеми участниками образовательного процесса.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1.2. 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Организация индивидуального обучения детей на дому, которые по состоянию здоровья не могут временно или постоянно посещать образовательное учреждение, регламентируется следующими нормативными правовыми актами и методическими рекомендациями:</w:t>
      </w:r>
    </w:p>
    <w:p w:rsidR="00857844" w:rsidRPr="00F15311" w:rsidRDefault="00857844" w:rsidP="00857844">
      <w:pPr>
        <w:pStyle w:val="a4"/>
        <w:numPr>
          <w:ilvl w:val="0"/>
          <w:numId w:val="1"/>
        </w:numPr>
        <w:snapToGrid w:val="0"/>
        <w:spacing w:line="200" w:lineRule="atLeast"/>
        <w:jc w:val="both"/>
        <w:rPr>
          <w:rFonts w:eastAsia="Times New Roman"/>
        </w:rPr>
      </w:pPr>
      <w:r w:rsidRPr="00F153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Федеральным законом  «Об образовании в Российской Федерации» от 29 декабря 2012 г. № 273-ФЗ (</w:t>
      </w:r>
      <w:r w:rsidRPr="00F15311">
        <w:rPr>
          <w:rFonts w:ascii="Times New Roman" w:eastAsia="Times New Roman" w:hAnsi="Times New Roman"/>
          <w:sz w:val="24"/>
          <w:szCs w:val="24"/>
        </w:rPr>
        <w:t>подпункт 3 пункта 1 статьи 34)</w:t>
      </w:r>
    </w:p>
    <w:p w:rsidR="00857844" w:rsidRDefault="00857844" w:rsidP="008578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Федеральным законом  «Об основных гарантиях прав ребенка в Российской Федерации» от  24 июля 1998 г. № 124-ФЗ</w:t>
      </w:r>
    </w:p>
    <w:p w:rsidR="00857844" w:rsidRDefault="00857844" w:rsidP="008578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Федеральным законом «О социальной защите инвалидов в Российской Федерации» от 24 ноября 1995 г. № 181-ФЗ       </w:t>
      </w:r>
    </w:p>
    <w:p w:rsidR="00857844" w:rsidRDefault="00857844" w:rsidP="008578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Постановлением Главного государственного санитарного врача Российской Федерации от 29 декабря 2010 г. № 189 «Об утверждении </w:t>
      </w:r>
      <w:proofErr w:type="spell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       </w:t>
      </w:r>
    </w:p>
    <w:p w:rsidR="00857844" w:rsidRPr="007E3C91" w:rsidRDefault="00857844" w:rsidP="008578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18 июля 1996 года  № 861 «Об утверждении порядка воспитания и обучения детей-инвалидов на дому и в негосударственных образовательных учреждениях»</w:t>
      </w:r>
    </w:p>
    <w:p w:rsidR="00857844" w:rsidRPr="007E3C91" w:rsidRDefault="00857844" w:rsidP="008578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Письмом Министерства образования и науки Российской Федерации от 10 декабря 2012 г. № 07-832 «Методические рекомендации по организации обучения на дому детей-инвалидов с использованием дистанционных образовательных технологий»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1.3.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Участниками правовых отношений при организации индивидуального обучения на  дому являются: дети, не имеющие возможности посещать общеобразовательное учреждение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органы местного самоуправления  муниципального района в сфере образования; общеобразовательн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ое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, реализующ</w:t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е общеобразовательные программы.</w:t>
      </w:r>
      <w:proofErr w:type="gramEnd"/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1.4.  Целью настоящего Положения является нормативное закрепление гарантий прав на общее образование  детей с ограниченными возможностями здоровья путем создания организационных и иных условий  при организации обучения.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1.5.Задачи организации индивидуального обучения  детей с ограниченными возможностями здоровья на дому: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- создать механизм правовых отношений между участниками  образовательного процесса при организации  обучения  детей, обучающихся индивидуально на дому.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1.6. Действие настоящего Положения распространяются на все категории детей с ограниченными возможностями здоровья, обучающихся индивидуально на дому и проживающих постоянно или временно на территории </w:t>
      </w:r>
      <w:r w:rsidR="00AD2BA2">
        <w:rPr>
          <w:rFonts w:ascii="Times New Roman" w:eastAsia="Times New Roman" w:hAnsi="Times New Roman"/>
          <w:color w:val="000000"/>
          <w:sz w:val="24"/>
          <w:szCs w:val="24"/>
        </w:rPr>
        <w:t>Хасавюртовского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района, граждан Российской Федерации.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57844" w:rsidRPr="007E3C91" w:rsidRDefault="00857844" w:rsidP="00857844">
      <w:pPr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        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Организация образовательного процесса</w:t>
      </w:r>
    </w:p>
    <w:p w:rsidR="00857844" w:rsidRPr="007E3C91" w:rsidRDefault="00857844" w:rsidP="008578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2.1.Организация индивидуального обучения детей на дому осуществляется общеобразовательным учреждением,  в котором обучается данный ребенок.</w:t>
      </w:r>
    </w:p>
    <w:p w:rsidR="00857844" w:rsidRPr="007E3C91" w:rsidRDefault="00857844" w:rsidP="008578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2.2.Содержание образования и условия организации обучения и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воспитания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857844" w:rsidRPr="007E3C91" w:rsidRDefault="00857844" w:rsidP="008578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2.3.Дети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психолого</w:t>
      </w:r>
      <w:proofErr w:type="spellEnd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proofErr w:type="spellStart"/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медико</w:t>
      </w:r>
      <w:proofErr w:type="spellEnd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- педагогической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комиссии.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2.4.  По ходатайству администрации общеобразовательного учреждения,  в котором обучается ребенок с ограниченными возможностями здоровья, в соответствии с представленными родителями (законными представителями) документами,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отдел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образования издает приказ,  в котором утверждается перевод обучающегося на индивидуальное обучение по месту его обучения  на период, указанный в медицинской справке. В соответствии с муниципальным нормативным актом, регламентирующим процедуру согласования перевода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на индивидуальное обучение на дому, и на основании  приказа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отдела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образования о согласовании перевода, издаётся приказ общеобразовательного учреждения о переводе обучающегося на индивидуальное обучение на дому.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образовательного учреждения обязана совместно с родителями (законными представителями) решить вопрос о дальнейшей форме обучения.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2.6. Организация образовательного процесса при индивидуальном обучении на дому регламентируется:</w:t>
      </w:r>
    </w:p>
    <w:p w:rsidR="00857844" w:rsidRDefault="00857844" w:rsidP="008578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индивидуальным учебным планом</w:t>
      </w:r>
    </w:p>
    <w:p w:rsidR="00857844" w:rsidRPr="00B96DA9" w:rsidRDefault="00857844" w:rsidP="008578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6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индивидуальным расписанием занятий;</w:t>
      </w:r>
    </w:p>
    <w:p w:rsidR="00857844" w:rsidRPr="000C7C74" w:rsidRDefault="00857844" w:rsidP="008578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годовым  календарным учебным графиком.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Индивидуальный учебный план обучающегося должен отвечать требованиям федерального государственного образовательного стандарта и включать все предметы учебного плана образовательного учреждения.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Индивидуальный учебный план для обучающегося на дому по медицинским показаниям, разрабатывается на основе учебного плана, реализуемого в образовательном учреждении, утверждается приказом образовательного учреждения и согласуется </w:t>
      </w:r>
      <w:r w:rsidRPr="007E3C91">
        <w:rPr>
          <w:rFonts w:ascii="Times New Roman" w:eastAsia="Times New Roman" w:hAnsi="Times New Roman"/>
          <w:sz w:val="24"/>
          <w:szCs w:val="24"/>
        </w:rPr>
        <w:t>с  родителями (законными представителями).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Право распределения часов учебного плана по учебным предметам предоставляется образовательному учреждению с учётом индивидуальных  психофизических особенностей, интересов детей, их заболевания, программы обучения, согласия родителей (законных представителей).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2.7. Фамилии детей, обучающихся  на дому по индивидуальному учебному плану, данные об их успеваемости за четверть (полугодие), а также о переводе из класса в класс и выпуске из школы вносятся в классный журнал соответствующего класса общеобразовательного учреждения, организовавшего надомное обучение ребенка.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своевременным проведением индивидуальных занятий на дому осуществляет классный руководитель, а за выполнением учебных программ  - заместитель директора общеобразовательного учреждения по учебно-воспитательной работе.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2.8.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Итоговая аттестация проводится 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 соответствии с Федеральным законом «Об образовании в Российской Федерации» от 29 декабря 2012 года № 273 – ФЗ  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экзамена, а также в иных формах,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 – 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регулированию в сфере образования.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Детям, обучающимся  индивидуально на дому,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Дети, обучающиеся  индивидуально на дому, проявившие особые успехи в учении, награждаются золотой или серебряной медалью на общих основаниях.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2.9. Обучающимся, находящимся на индивидуальном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обучении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</w:rPr>
        <w:t xml:space="preserve"> на дому, общеобразовательное учреждение:</w:t>
      </w:r>
    </w:p>
    <w:p w:rsidR="00857844" w:rsidRPr="000C7C74" w:rsidRDefault="00857844" w:rsidP="00857844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предоставляет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учреждениях; а также учебных пособий,  допущенных к использованию в образовательном процессе, художественную, справочную и  другую литературу, имеющуюся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школьной </w:t>
      </w:r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библиотеке; </w:t>
      </w:r>
      <w:proofErr w:type="gramEnd"/>
    </w:p>
    <w:p w:rsidR="00857844" w:rsidRPr="000C7C74" w:rsidRDefault="00857844" w:rsidP="00857844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обеспечивает специалистами из числа педагогических работников общеобразовательного учреждения;</w:t>
      </w:r>
    </w:p>
    <w:p w:rsidR="00857844" w:rsidRDefault="00857844" w:rsidP="00857844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оказывает консультативную помощь родителям (законным представителям) </w:t>
      </w:r>
      <w:proofErr w:type="gramStart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57844" w:rsidRDefault="00857844" w:rsidP="00857844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создает условия для  участия  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общеобразовательном учреждении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57844" w:rsidRDefault="00857844" w:rsidP="00857844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организует обучение на дому с использованием дистанционных образовательных технологий.</w:t>
      </w:r>
    </w:p>
    <w:p w:rsidR="00857844" w:rsidRPr="000C7C74" w:rsidRDefault="00857844" w:rsidP="00857844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осуществляет промежуточную аттестацию и перевод </w:t>
      </w:r>
      <w:proofErr w:type="gramStart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следующий класс в соответствии с  требованиями действующего законодательства Российской Федерации в области  образования.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      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2.10. При невозможности организовать обучение на дому силами своего педагогического коллектива, администрация образовательного учреждения имеет право привлечь педагогических работников,  не работающих в данном образовательном учреждении.</w:t>
      </w:r>
    </w:p>
    <w:p w:rsidR="00857844" w:rsidRPr="0037459C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57844" w:rsidRPr="007E3C91" w:rsidRDefault="00857844" w:rsidP="007512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Права и обязанности участников образовательного процесса</w:t>
      </w:r>
      <w:r w:rsidR="0075122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при получении общего образования детьми, обучающимися индивидуально на дому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4.1.Права и обязанности больных детей, родителей (законных представителей), педагогических работников общеобразовательного учреждения, реализуются в соответствии с Федеральным законом «Об образовании в Российской Федерации» и Уставом образовательного учреждения.</w:t>
      </w:r>
    </w:p>
    <w:p w:rsidR="00857844" w:rsidRPr="0037459C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57844" w:rsidRPr="007E3C91" w:rsidRDefault="00857844" w:rsidP="00857844">
      <w:pPr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        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Срок действия положения</w:t>
      </w:r>
    </w:p>
    <w:p w:rsidR="00857844" w:rsidRPr="007E3C91" w:rsidRDefault="00857844" w:rsidP="00857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</w:rPr>
        <w:t>5.1.Срок действия данного положения неограничен.</w:t>
      </w:r>
    </w:p>
    <w:p w:rsidR="00857844" w:rsidRDefault="00857844" w:rsidP="00857844"/>
    <w:p w:rsidR="00121D60" w:rsidRDefault="00121D60"/>
    <w:sectPr w:rsidR="00121D60" w:rsidSect="007E3C9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476F"/>
    <w:multiLevelType w:val="hybridMultilevel"/>
    <w:tmpl w:val="C4161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A2DE7"/>
    <w:multiLevelType w:val="hybridMultilevel"/>
    <w:tmpl w:val="94BC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5670F"/>
    <w:multiLevelType w:val="hybridMultilevel"/>
    <w:tmpl w:val="97BA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7844"/>
    <w:rsid w:val="0008185C"/>
    <w:rsid w:val="000948B6"/>
    <w:rsid w:val="00121D60"/>
    <w:rsid w:val="003753D5"/>
    <w:rsid w:val="00402C4C"/>
    <w:rsid w:val="004F2E9C"/>
    <w:rsid w:val="00506E6A"/>
    <w:rsid w:val="00751229"/>
    <w:rsid w:val="00797214"/>
    <w:rsid w:val="00857844"/>
    <w:rsid w:val="009B7754"/>
    <w:rsid w:val="00AD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5784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1524</Words>
  <Characters>8691</Characters>
  <Application>Microsoft Office Word</Application>
  <DocSecurity>0</DocSecurity>
  <Lines>72</Lines>
  <Paragraphs>20</Paragraphs>
  <ScaleCrop>false</ScaleCrop>
  <Company/>
  <LinksUpToDate>false</LinksUpToDate>
  <CharactersWithSpaces>10195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10</cp:revision>
  <dcterms:created xsi:type="dcterms:W3CDTF">2016-10-22T06:56:00Z</dcterms:created>
  <dcterms:modified xsi:type="dcterms:W3CDTF">2016-12-03T09:11:00Z</dcterms:modified>
</cp:coreProperties>
</file>