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7E" w:rsidRDefault="001D500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1513865</wp:posOffset>
            </wp:positionH>
            <wp:positionV relativeFrom="paragraph">
              <wp:posOffset>-420167</wp:posOffset>
            </wp:positionV>
            <wp:extent cx="1700022" cy="1470356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22" cy="147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3737">
        <w:t xml:space="preserve">  </w:t>
      </w:r>
    </w:p>
    <w:p w:rsidR="00F7547E" w:rsidRDefault="001C3737" w:rsidP="001C3737">
      <w:pPr>
        <w:tabs>
          <w:tab w:val="left" w:pos="3249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tab/>
      </w:r>
    </w:p>
    <w:p w:rsidR="00F7547E" w:rsidRDefault="00F7547E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D5000" w:rsidRDefault="00BB1A1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</w:t>
      </w:r>
    </w:p>
    <w:p w:rsidR="00F7547E" w:rsidRDefault="008313A2" w:rsidP="001D5000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РЕСПУБЛИКА   ДАГЕСТАН</w:t>
      </w:r>
    </w:p>
    <w:p w:rsidR="00F7547E" w:rsidRDefault="00BB1A17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</w:t>
      </w:r>
      <w:r w:rsidR="008313A2">
        <w:rPr>
          <w:rFonts w:ascii="Times New Roman" w:hAnsi="Times New Roman" w:cs="Times New Roman"/>
          <w:b/>
          <w:color w:val="002060"/>
          <w:sz w:val="24"/>
          <w:szCs w:val="24"/>
        </w:rPr>
        <w:t>«ХАСАВЮРТОВСКИЙ РАЙОН»</w:t>
      </w:r>
    </w:p>
    <w:p w:rsidR="00F7547E" w:rsidRPr="008313A2" w:rsidRDefault="008313A2">
      <w:pPr>
        <w:rPr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МБОУ «МОГИЛЕВСКАЯ СОШ ИМ. Н.У. АЗИЗОВА»</w:t>
      </w:r>
      <w:r>
        <w:rPr>
          <w:rFonts w:ascii="Times New Roman" w:hAnsi="Times New Roman" w:cs="Times New Roman"/>
          <w:b/>
          <w:sz w:val="24"/>
          <w:szCs w:val="24"/>
        </w:rPr>
        <w:t>368002, Хасавюртовский район Республика Дагестан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Могилевское,ул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Гагарина 2</w:t>
      </w:r>
      <w:r w:rsidR="009B341B">
        <w:rPr>
          <w:rFonts w:ascii="Times New Roman" w:hAnsi="Times New Roman" w:cs="Times New Roman"/>
          <w:b/>
          <w:sz w:val="24"/>
          <w:szCs w:val="24"/>
        </w:rPr>
        <w:t xml:space="preserve">  , </w:t>
      </w:r>
      <w:hyperlink r:id="rId6">
        <w:r w:rsidRPr="008313A2">
          <w:rPr>
            <w:rStyle w:val="-"/>
            <w:rFonts w:ascii="Times New Roman" w:eastAsia="Times New Roman" w:hAnsi="Times New Roman" w:cs="Times New Roman"/>
            <w:b/>
            <w:sz w:val="24"/>
            <w:szCs w:val="24"/>
          </w:rPr>
          <w:t>mg-shkola@yandex.ru</w:t>
        </w:r>
      </w:hyperlink>
      <w:r w:rsidRPr="008313A2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</w:rPr>
        <w:t>,</w:t>
      </w:r>
      <w:r w:rsidR="009B341B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</w:rPr>
        <w:t xml:space="preserve"> </w:t>
      </w:r>
      <w:r w:rsidRPr="008313A2">
        <w:rPr>
          <w:rFonts w:ascii="Times New Roman" w:hAnsi="Times New Roman" w:cs="Times New Roman"/>
          <w:color w:val="555555"/>
          <w:sz w:val="24"/>
          <w:szCs w:val="24"/>
          <w:u w:val="single"/>
        </w:rPr>
        <w:t>ИНН0534024576</w:t>
      </w:r>
      <w:r w:rsidRPr="008313A2">
        <w:rPr>
          <w:rFonts w:ascii="Times New Roman" w:hAnsi="Times New Roman" w:cs="Times New Roman"/>
          <w:b/>
          <w:color w:val="555555"/>
          <w:sz w:val="24"/>
          <w:szCs w:val="24"/>
          <w:u w:val="single"/>
        </w:rPr>
        <w:t xml:space="preserve">  ОГРН 1020501766152</w:t>
      </w:r>
      <w:r w:rsidRPr="008313A2">
        <w:rPr>
          <w:rFonts w:ascii="Times New Roman" w:eastAsia="Times New Roman" w:hAnsi="Times New Roman" w:cs="Times New Roman"/>
          <w:b/>
          <w:color w:val="555555"/>
          <w:sz w:val="24"/>
          <w:szCs w:val="24"/>
          <w:u w:val="single"/>
        </w:rPr>
        <w:t xml:space="preserve">      8 (928) 520 05 55.</w:t>
      </w:r>
    </w:p>
    <w:p w:rsidR="00571FB0" w:rsidRPr="00571FB0" w:rsidRDefault="00571FB0" w:rsidP="00571FB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FB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№ 97 от 11.09.2020г.</w:t>
      </w:r>
    </w:p>
    <w:p w:rsidR="00571FB0" w:rsidRPr="00571FB0" w:rsidRDefault="00571FB0" w:rsidP="0057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FB0">
        <w:rPr>
          <w:rFonts w:ascii="Times New Roman" w:hAnsi="Times New Roman" w:cs="Times New Roman"/>
          <w:sz w:val="24"/>
          <w:szCs w:val="24"/>
        </w:rPr>
        <w:t>По МБОУ Могилёвская СОШ</w:t>
      </w:r>
    </w:p>
    <w:p w:rsidR="00571FB0" w:rsidRPr="00571FB0" w:rsidRDefault="00571FB0" w:rsidP="0057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1FB0" w:rsidRPr="00571FB0" w:rsidRDefault="00571FB0" w:rsidP="00571FB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shd w:val="clear" w:color="auto" w:fill="FFFFFF"/>
          <w:lang w:eastAsia="en-US"/>
        </w:rPr>
      </w:pPr>
      <w:r w:rsidRPr="00571FB0">
        <w:rPr>
          <w:rFonts w:ascii="Times New Roman" w:eastAsia="Calibri" w:hAnsi="Times New Roman" w:cs="Times New Roman"/>
          <w:b/>
          <w:bCs/>
          <w:color w:val="0D0D0D"/>
          <w:sz w:val="24"/>
          <w:szCs w:val="24"/>
          <w:shd w:val="clear" w:color="auto" w:fill="FFFFFF"/>
          <w:lang w:eastAsia="en-US"/>
        </w:rPr>
        <w:t>О порядке проведения школьного этапа Всероссийской олимпиады школьников в Республике Дагестан в 2020-2021 учебном году</w:t>
      </w:r>
    </w:p>
    <w:p w:rsidR="00571FB0" w:rsidRPr="00571FB0" w:rsidRDefault="00571FB0" w:rsidP="00571FB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</w:p>
    <w:p w:rsidR="00571FB0" w:rsidRPr="00571FB0" w:rsidRDefault="00571FB0" w:rsidP="00571F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приказами Министерства образования и науки Российской Федерации от 18 ноября 2013 г. № 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от 9 сентября 2019 г. № 1820-08/20</w:t>
      </w:r>
      <w:r w:rsidRPr="00571FB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71FB0">
        <w:rPr>
          <w:rFonts w:ascii="Times New Roman" w:eastAsia="Times New Roman" w:hAnsi="Times New Roman" w:cs="Times New Roman"/>
          <w:bCs/>
          <w:sz w:val="24"/>
          <w:szCs w:val="24"/>
        </w:rPr>
        <w:t>О проведении школьного, муниципального и регионального этапов Всероссийской олимпиады школьников в Республике Дагестан в 2020/2021 учебном году</w:t>
      </w:r>
      <w:r w:rsidRPr="00571FB0">
        <w:rPr>
          <w:rFonts w:ascii="Times New Roman" w:eastAsia="Times New Roman" w:hAnsi="Times New Roman" w:cs="Times New Roman"/>
          <w:sz w:val="24"/>
          <w:szCs w:val="24"/>
        </w:rPr>
        <w:t>», распоряжением Правительства Республики Дагестан от 5</w:t>
      </w:r>
      <w:proofErr w:type="gramEnd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сентября 2017 г. № 319-р «О создании Республиканского центра по выявлению и развитию таланта обучающихся»</w:t>
      </w: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>,и</w:t>
      </w:r>
      <w:proofErr w:type="gramEnd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приказа УО ,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1.Утвердить: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1.2. график проведения школьного этапа Всероссийской олимпиады школьников в Республике Дагестан в 2020/2021 учебном году</w:t>
      </w: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 Возложить функции по организации и координации проведения школьного этапа олимпиады и за взаимодействие с муниципальным оргкомитетом олимпиады в 2020/2021 учебном году на зам</w:t>
      </w: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иректора по УВР </w:t>
      </w:r>
      <w:proofErr w:type="spellStart"/>
      <w:r w:rsidRPr="00571FB0">
        <w:rPr>
          <w:rFonts w:ascii="Times New Roman" w:eastAsia="Times New Roman" w:hAnsi="Times New Roman" w:cs="Times New Roman"/>
          <w:sz w:val="24"/>
          <w:szCs w:val="24"/>
        </w:rPr>
        <w:t>Мандараеву</w:t>
      </w:r>
      <w:proofErr w:type="spellEnd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Л.Ш.  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2.1. проинформировать обучающихся и их родителей (законных представителей) о порядке проведения школьного по каждому предмету;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2.3.в срок до 16 сентября 2020 г</w:t>
      </w: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1FB0">
        <w:rPr>
          <w:rFonts w:ascii="Times New Roman" w:eastAsia="Times New Roman" w:hAnsi="Times New Roman" w:cs="Times New Roman"/>
          <w:sz w:val="24"/>
          <w:szCs w:val="24"/>
        </w:rPr>
        <w:t>одготовить и передать в Информационно-методический центр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2.4.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2.5. </w:t>
      </w:r>
      <w:r w:rsidRPr="00571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для проведения школьного этапа </w:t>
      </w:r>
      <w:proofErr w:type="spellStart"/>
      <w:r w:rsidRPr="00571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ВсОШ</w:t>
      </w:r>
      <w:proofErr w:type="spellEnd"/>
      <w:r w:rsidRPr="00571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задания, размещенные в личных кабинетах образовательных организаций на </w:t>
      </w:r>
      <w:hyperlink r:id="rId7" w:history="1">
        <w:r w:rsidRPr="00571FB0">
          <w:rPr>
            <w:rStyle w:val="af"/>
            <w:rFonts w:ascii="Times New Roman" w:hAnsi="Times New Roman" w:cs="Times New Roman"/>
            <w:sz w:val="24"/>
            <w:szCs w:val="24"/>
            <w:shd w:val="clear" w:color="auto" w:fill="FFFFFF"/>
          </w:rPr>
          <w:t>www.statgrad.org</w:t>
        </w:r>
      </w:hyperlink>
      <w:r w:rsidR="001D5000">
        <w:t xml:space="preserve"> </w:t>
      </w:r>
      <w:r w:rsidRPr="00571FB0">
        <w:rPr>
          <w:rFonts w:ascii="Times New Roman" w:hAnsi="Times New Roman" w:cs="Times New Roman"/>
          <w:sz w:val="24"/>
          <w:szCs w:val="24"/>
          <w:shd w:val="clear" w:color="auto" w:fill="FFFFFF"/>
        </w:rPr>
        <w:t>по следующим предметам:</w:t>
      </w:r>
      <w:r w:rsidRPr="00571F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основы безопасности жизнедеятельности, английский язык, экология, русский язык, обществознание, физическая культура, немецкий язык, литература, история, технология, география, право, экономика, искусство (МХК);</w:t>
      </w:r>
      <w:proofErr w:type="gramEnd"/>
    </w:p>
    <w:p w:rsidR="00571FB0" w:rsidRPr="00571FB0" w:rsidRDefault="00571FB0" w:rsidP="00571FB0">
      <w:pPr>
        <w:spacing w:after="0" w:line="249" w:lineRule="auto"/>
        <w:ind w:left="315" w:right="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2.6. </w:t>
      </w:r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участие обучающихся в школьном этапе в режиме «</w:t>
      </w:r>
      <w:proofErr w:type="spellStart"/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» через систему «</w:t>
      </w:r>
      <w:proofErr w:type="spellStart"/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Сириус</w:t>
      </w:r>
      <w:proofErr w:type="gramStart"/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>нлайн</w:t>
      </w:r>
      <w:proofErr w:type="spellEnd"/>
      <w:r w:rsidRPr="00571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 следующим предметам: </w:t>
      </w:r>
      <w:r w:rsidRPr="00571F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физика, биология, астрономия, математика, химия, информатика и ИКТ;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2.7. обеспечить кодирование (обезличивание) работ участников школьного этапа олимпиады;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2.8. обеспечить своевременное представление </w:t>
      </w: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>протоколов результатов проведения школьного этапа олимпиады</w:t>
      </w:r>
      <w:proofErr w:type="gramEnd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и работ всех участников школьного этапа олимпиады в Информационно-методический центр;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2.9. сформировать рейтинговые списки участников школьного этапа олимпиады по каждому из предметов, передать их своевременно согласно графику (приложение №2) в бумажном виде в Информационно-методический центр и в электронном виде на адреса ответственных методистов (приложение №4), а также опубликовать их на официальных сайтах ОУ;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2.10. обеспечить передачу работ участников школьного этапа олимпиады по каждому предмету согласно графику информационно-методический центр согласно прилагаемому графику;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2.11. координировать сбор отчетной документации по окончании школьного этапа олимпиады;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2.12. по завершении школьного этапа Всероссийской олимпиады школьников в 2020/2021 учебном году провести анализ проведения, своевременно представить отчетные материалы и предложения в Информационно-методический центр;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3.13. в срок до 14 сентября 2020 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1FB0" w:rsidRPr="00571FB0" w:rsidRDefault="00571FB0" w:rsidP="00571FB0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FB0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оставляю за собой</w:t>
      </w:r>
      <w:proofErr w:type="gramStart"/>
      <w:r w:rsidRPr="00571FB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71FB0" w:rsidRPr="00571FB0" w:rsidRDefault="00571FB0" w:rsidP="00571FB0">
      <w:pPr>
        <w:pStyle w:val="af0"/>
        <w:jc w:val="both"/>
        <w:rPr>
          <w:b/>
        </w:rPr>
      </w:pPr>
    </w:p>
    <w:p w:rsidR="00571FB0" w:rsidRPr="00571FB0" w:rsidRDefault="00571FB0" w:rsidP="00571FB0">
      <w:pPr>
        <w:pStyle w:val="af0"/>
        <w:jc w:val="both"/>
        <w:rPr>
          <w:b/>
        </w:rPr>
      </w:pPr>
    </w:p>
    <w:p w:rsidR="00FF550A" w:rsidRPr="00571FB0" w:rsidRDefault="00FF550A" w:rsidP="00FF550A">
      <w:pPr>
        <w:tabs>
          <w:tab w:val="left" w:pos="90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71FB0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 w:rsidRPr="00571FB0">
        <w:rPr>
          <w:rFonts w:ascii="Times New Roman" w:hAnsi="Times New Roman" w:cs="Times New Roman"/>
          <w:sz w:val="24"/>
          <w:szCs w:val="24"/>
        </w:rPr>
        <w:t>__________Р.М.Магомедов</w:t>
      </w:r>
      <w:proofErr w:type="spellEnd"/>
    </w:p>
    <w:p w:rsidR="00FF550A" w:rsidRPr="00571FB0" w:rsidRDefault="00FF550A" w:rsidP="00FF550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9480A" w:rsidRPr="00571FB0" w:rsidRDefault="00571FB0" w:rsidP="009948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1FB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571FB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71F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1FB0">
        <w:rPr>
          <w:rFonts w:ascii="Times New Roman" w:hAnsi="Times New Roman" w:cs="Times New Roman"/>
          <w:sz w:val="24"/>
          <w:szCs w:val="24"/>
        </w:rPr>
        <w:t>__________________Л.Ш.Мандараева</w:t>
      </w:r>
      <w:proofErr w:type="spellEnd"/>
    </w:p>
    <w:sectPr w:rsidR="0099480A" w:rsidRPr="00571FB0" w:rsidSect="00F7547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4699"/>
    <w:multiLevelType w:val="multilevel"/>
    <w:tmpl w:val="5DC0F4BC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7547E"/>
    <w:rsid w:val="00005718"/>
    <w:rsid w:val="001C3737"/>
    <w:rsid w:val="001D5000"/>
    <w:rsid w:val="00217F8C"/>
    <w:rsid w:val="002F7DBE"/>
    <w:rsid w:val="003E76AB"/>
    <w:rsid w:val="004278D6"/>
    <w:rsid w:val="00474BCF"/>
    <w:rsid w:val="004A0494"/>
    <w:rsid w:val="00571FB0"/>
    <w:rsid w:val="005E4023"/>
    <w:rsid w:val="00610491"/>
    <w:rsid w:val="006F4BF6"/>
    <w:rsid w:val="00797837"/>
    <w:rsid w:val="008313A2"/>
    <w:rsid w:val="009534A7"/>
    <w:rsid w:val="0099480A"/>
    <w:rsid w:val="009B341B"/>
    <w:rsid w:val="00A402E2"/>
    <w:rsid w:val="00AC3DD7"/>
    <w:rsid w:val="00AD5EF9"/>
    <w:rsid w:val="00BB1A17"/>
    <w:rsid w:val="00C203C5"/>
    <w:rsid w:val="00CF7701"/>
    <w:rsid w:val="00D7719B"/>
    <w:rsid w:val="00DF57AC"/>
    <w:rsid w:val="00E73053"/>
    <w:rsid w:val="00F7547E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5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808E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3747EF"/>
  </w:style>
  <w:style w:type="character" w:customStyle="1" w:styleId="a4">
    <w:name w:val="Нижний колонтитул Знак"/>
    <w:basedOn w:val="a0"/>
    <w:uiPriority w:val="99"/>
    <w:semiHidden/>
    <w:qFormat/>
    <w:rsid w:val="003747EF"/>
  </w:style>
  <w:style w:type="character" w:customStyle="1" w:styleId="a5">
    <w:name w:val="Название Знак"/>
    <w:basedOn w:val="a0"/>
    <w:uiPriority w:val="99"/>
    <w:qFormat/>
    <w:rsid w:val="00EB5668"/>
    <w:rPr>
      <w:rFonts w:ascii="Arial CYR" w:eastAsia="Times New Roman" w:hAnsi="Arial CYR" w:cs="Arial CYR"/>
      <w:sz w:val="28"/>
      <w:szCs w:val="28"/>
    </w:rPr>
  </w:style>
  <w:style w:type="paragraph" w:customStyle="1" w:styleId="a6">
    <w:name w:val="Заголовок"/>
    <w:basedOn w:val="a"/>
    <w:next w:val="a7"/>
    <w:qFormat/>
    <w:rsid w:val="00F754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547E"/>
    <w:pPr>
      <w:spacing w:after="140"/>
    </w:pPr>
  </w:style>
  <w:style w:type="paragraph" w:styleId="a8">
    <w:name w:val="List"/>
    <w:basedOn w:val="a7"/>
    <w:rsid w:val="00F7547E"/>
    <w:rPr>
      <w:rFonts w:cs="Arial"/>
    </w:rPr>
  </w:style>
  <w:style w:type="paragraph" w:customStyle="1" w:styleId="Caption">
    <w:name w:val="Caption"/>
    <w:basedOn w:val="a"/>
    <w:qFormat/>
    <w:rsid w:val="00F754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47E"/>
    <w:pPr>
      <w:suppressLineNumbers/>
    </w:pPr>
    <w:rPr>
      <w:rFonts w:cs="Arial"/>
    </w:rPr>
  </w:style>
  <w:style w:type="paragraph" w:styleId="aa">
    <w:name w:val="No Spacing"/>
    <w:uiPriority w:val="1"/>
    <w:qFormat/>
    <w:rsid w:val="00596894"/>
    <w:rPr>
      <w:rFonts w:ascii="Times New Roman" w:eastAsia="Times New Roman" w:hAnsi="Times New Roman" w:cs="Times New Roman"/>
      <w:szCs w:val="20"/>
    </w:rPr>
  </w:style>
  <w:style w:type="paragraph" w:customStyle="1" w:styleId="ab">
    <w:name w:val="Верхний и нижний колонтитулы"/>
    <w:basedOn w:val="a"/>
    <w:qFormat/>
    <w:rsid w:val="00F7547E"/>
  </w:style>
  <w:style w:type="paragraph" w:customStyle="1" w:styleId="Header">
    <w:name w:val="Header"/>
    <w:basedOn w:val="a"/>
    <w:uiPriority w:val="99"/>
    <w:semiHidden/>
    <w:unhideWhenUsed/>
    <w:rsid w:val="003747E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3747E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Title"/>
    <w:basedOn w:val="a"/>
    <w:uiPriority w:val="99"/>
    <w:qFormat/>
    <w:rsid w:val="00EB5668"/>
    <w:pPr>
      <w:widowControl w:val="0"/>
      <w:spacing w:after="0" w:line="240" w:lineRule="auto"/>
      <w:ind w:right="-92"/>
      <w:jc w:val="center"/>
    </w:pPr>
    <w:rPr>
      <w:rFonts w:ascii="Arial CYR" w:eastAsia="Times New Roman" w:hAnsi="Arial CYR" w:cs="Arial CYR"/>
      <w:sz w:val="28"/>
      <w:szCs w:val="28"/>
    </w:rPr>
  </w:style>
  <w:style w:type="paragraph" w:styleId="ad">
    <w:name w:val="List Paragraph"/>
    <w:basedOn w:val="a"/>
    <w:uiPriority w:val="34"/>
    <w:qFormat/>
    <w:rsid w:val="00FF550A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table" w:styleId="ae">
    <w:name w:val="Table Grid"/>
    <w:basedOn w:val="a1"/>
    <w:uiPriority w:val="59"/>
    <w:rsid w:val="00FF550A"/>
    <w:rPr>
      <w:rFonts w:eastAsiaTheme="minorHAns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571FB0"/>
    <w:rPr>
      <w:color w:val="0563C1"/>
      <w:u w:val="single"/>
    </w:rPr>
  </w:style>
  <w:style w:type="paragraph" w:styleId="af0">
    <w:name w:val="Normal (Web)"/>
    <w:basedOn w:val="a"/>
    <w:uiPriority w:val="99"/>
    <w:unhideWhenUsed/>
    <w:rsid w:val="0057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gr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-shkol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AVM130318</dc:creator>
  <cp:lastModifiedBy>Учитель</cp:lastModifiedBy>
  <cp:revision>2</cp:revision>
  <cp:lastPrinted>2020-03-14T07:44:00Z</cp:lastPrinted>
  <dcterms:created xsi:type="dcterms:W3CDTF">2020-09-18T07:49:00Z</dcterms:created>
  <dcterms:modified xsi:type="dcterms:W3CDTF">2020-09-18T07:49:00Z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