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57" w:rsidRPr="002814D6" w:rsidRDefault="00EC0E57" w:rsidP="00EC0E57">
      <w:pPr>
        <w:rPr>
          <w:rFonts w:ascii="Times New Roman" w:hAnsi="Times New Roman" w:cs="Times New Roman"/>
          <w:sz w:val="24"/>
          <w:szCs w:val="24"/>
        </w:rPr>
      </w:pPr>
      <w:bookmarkStart w:id="0" w:name="_GoBack"/>
      <w:bookmarkEnd w:id="0"/>
      <w:r w:rsidRPr="002814D6">
        <w:rPr>
          <w:rFonts w:ascii="Times New Roman" w:hAnsi="Times New Roman" w:cs="Times New Roman"/>
          <w:b/>
          <w:bCs/>
          <w:sz w:val="24"/>
          <w:szCs w:val="24"/>
        </w:rPr>
        <w:t> </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 xml:space="preserve">Автор </w:t>
      </w:r>
      <w:proofErr w:type="spellStart"/>
      <w:r w:rsidRPr="002814D6">
        <w:rPr>
          <w:rFonts w:ascii="Times New Roman" w:hAnsi="Times New Roman" w:cs="Times New Roman"/>
          <w:b/>
          <w:bCs/>
          <w:sz w:val="24"/>
          <w:szCs w:val="24"/>
        </w:rPr>
        <w:t>И.Г.Сухин</w:t>
      </w:r>
      <w:proofErr w:type="spell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ФЕДЕРАЛЬНЫЙ КУРС "ШАХМАТЫ – ШКОЛЕ"</w:t>
      </w:r>
    </w:p>
    <w:p w:rsidR="007B0A74"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ПРОГРАММА "ШАХМАТЫ, ПЕРВЫЙ ГОД"</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 Пояснительная записка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Введение факультатива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Начальный курс по обучению игре в шахматы максимально прост и доступен младшим школьникам. </w:t>
      </w:r>
      <w:proofErr w:type="gramStart"/>
      <w:r w:rsidRPr="002814D6">
        <w:rPr>
          <w:rFonts w:ascii="Times New Roman" w:hAnsi="Times New Roman" w:cs="Times New Roman"/>
          <w:sz w:val="24"/>
          <w:szCs w:val="24"/>
        </w:rPr>
        <w:t>Важное значение</w:t>
      </w:r>
      <w:proofErr w:type="gramEnd"/>
      <w:r w:rsidRPr="002814D6">
        <w:rPr>
          <w:rFonts w:ascii="Times New Roman" w:hAnsi="Times New Roman" w:cs="Times New Roman"/>
          <w:sz w:val="24"/>
          <w:szCs w:val="24"/>
        </w:rPr>
        <w:t xml:space="preserve"> при изучении шахматного курса имеет специально организованная игровая деятельность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и список методической литературы для учителя.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ПРОГРАММА</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 </w:t>
      </w:r>
      <w:r w:rsidRPr="002814D6">
        <w:rPr>
          <w:rFonts w:ascii="Times New Roman" w:hAnsi="Times New Roman" w:cs="Times New Roman"/>
          <w:sz w:val="24"/>
          <w:szCs w:val="24"/>
        </w:rPr>
        <w:t>Программой предусматривается 33 </w:t>
      </w:r>
      <w:proofErr w:type="gramStart"/>
      <w:r w:rsidRPr="002814D6">
        <w:rPr>
          <w:rFonts w:ascii="Times New Roman" w:hAnsi="Times New Roman" w:cs="Times New Roman"/>
          <w:sz w:val="24"/>
          <w:szCs w:val="24"/>
        </w:rPr>
        <w:t>шахматных</w:t>
      </w:r>
      <w:proofErr w:type="gramEnd"/>
      <w:r w:rsidRPr="002814D6">
        <w:rPr>
          <w:rFonts w:ascii="Times New Roman" w:hAnsi="Times New Roman" w:cs="Times New Roman"/>
          <w:sz w:val="24"/>
          <w:szCs w:val="24"/>
        </w:rPr>
        <w:t xml:space="preserve"> занятия (одно занятие в неделю). Учебный ку</w:t>
      </w:r>
      <w:proofErr w:type="gramStart"/>
      <w:r w:rsidRPr="002814D6">
        <w:rPr>
          <w:rFonts w:ascii="Times New Roman" w:hAnsi="Times New Roman" w:cs="Times New Roman"/>
          <w:sz w:val="24"/>
          <w:szCs w:val="24"/>
        </w:rPr>
        <w:t>рс вкл</w:t>
      </w:r>
      <w:proofErr w:type="gramEnd"/>
      <w:r w:rsidRPr="002814D6">
        <w:rPr>
          <w:rFonts w:ascii="Times New Roman" w:hAnsi="Times New Roman" w:cs="Times New Roman"/>
          <w:sz w:val="24"/>
          <w:szCs w:val="24"/>
        </w:rPr>
        <w:t xml:space="preserve">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w:t>
      </w:r>
      <w:r w:rsidRPr="002814D6">
        <w:rPr>
          <w:rFonts w:ascii="Times New Roman" w:hAnsi="Times New Roman" w:cs="Times New Roman"/>
          <w:sz w:val="24"/>
          <w:szCs w:val="24"/>
        </w:rPr>
        <w:lastRenderedPageBreak/>
        <w:t>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Программа разработана для учителей первых классов, но она может быть использована на начальном этапе обучения во вторых классах, а также в детских садах (для организации шахматных занятий в подготовительных группах).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Примерная тематика курса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1. ШАХМАТНАЯ ДОСКА. Шахматная доска, белые и черные поля, горизонталь, вертикаль, диагональ, центр.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"Горизонталь". Двое играющих по очереди заполняют одну из горизонтальных линий шахматной доски кубиками (фишками, пешками и т. п.).</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"Вертикаль". То же самое, но заполняется одна из вертикальных линий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"Диагональ". То же самое, но заполняется одна из диагоналей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2. ШАХМАТНЫЕ ФИГУРЫ. Белые, черные, ладья, слон, ферзь, конь, пешка, король.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w:t>
      </w:r>
      <w:proofErr w:type="spellStart"/>
      <w:r w:rsidRPr="002814D6">
        <w:rPr>
          <w:rFonts w:ascii="Times New Roman" w:hAnsi="Times New Roman" w:cs="Times New Roman"/>
          <w:sz w:val="24"/>
          <w:szCs w:val="24"/>
        </w:rPr>
        <w:t>Угадайка</w:t>
      </w:r>
      <w:proofErr w:type="spellEnd"/>
      <w:r w:rsidRPr="002814D6">
        <w:rPr>
          <w:rFonts w:ascii="Times New Roman" w:hAnsi="Times New Roman" w:cs="Times New Roman"/>
          <w:sz w:val="24"/>
          <w:szCs w:val="24"/>
        </w:rPr>
        <w:t>". Педагог словесно описывает одну из шахматных фигур, дети должны догадаться, что это за фигура.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"Угадай". Педагог загадывает про себя одну из фигур, а дети по очереди пытаются угадать, какая фигура загадана.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"Что общего?" Педагог берет две шахматные фигуры и спрашивает учеников, чем они похожи друг на друга. Чем отличаются? (Цветом, формой.)</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"Мешочек". Ученики по одной вынимают из мешочка шахматные фигуры и постепенно расставляют начальную позицию.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 и нет". Педагог берет две шахматные фигурки и спрашивает детей, стоят ли эти фигуры рядом в начальном положении.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"Мяч". Педагог произносит какую-нибудь фразу о начальном положении, к примеру: "Ладья стоит в углу", и бросает мяч кому-то из учеников. Если </w:t>
      </w:r>
      <w:proofErr w:type="gramStart"/>
      <w:r w:rsidRPr="002814D6">
        <w:rPr>
          <w:rFonts w:ascii="Times New Roman" w:hAnsi="Times New Roman" w:cs="Times New Roman"/>
          <w:sz w:val="24"/>
          <w:szCs w:val="24"/>
        </w:rPr>
        <w:t>утверждение</w:t>
      </w:r>
      <w:proofErr w:type="gramEnd"/>
      <w:r w:rsidRPr="002814D6">
        <w:rPr>
          <w:rFonts w:ascii="Times New Roman" w:hAnsi="Times New Roman" w:cs="Times New Roman"/>
          <w:sz w:val="24"/>
          <w:szCs w:val="24"/>
        </w:rPr>
        <w:t xml:space="preserve"> верно, то мяч следует поймать.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4. ХОДЫ И ВЗЯТИЕ ФИГУР (основная тема учебного курса). </w:t>
      </w:r>
      <w:proofErr w:type="gramStart"/>
      <w:r w:rsidRPr="002814D6">
        <w:rPr>
          <w:rFonts w:ascii="Times New Roman" w:hAnsi="Times New Roman" w:cs="Times New Roman"/>
          <w:sz w:val="24"/>
          <w:szCs w:val="24"/>
        </w:rPr>
        <w:t xml:space="preserve">Правила хода и взятия каждой из фигур, игра "на уничтожение", </w:t>
      </w:r>
      <w:proofErr w:type="spellStart"/>
      <w:r w:rsidRPr="002814D6">
        <w:rPr>
          <w:rFonts w:ascii="Times New Roman" w:hAnsi="Times New Roman" w:cs="Times New Roman"/>
          <w:sz w:val="24"/>
          <w:szCs w:val="24"/>
        </w:rPr>
        <w:t>белопольные</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чернопольные</w:t>
      </w:r>
      <w:proofErr w:type="spellEnd"/>
      <w:r w:rsidRPr="002814D6">
        <w:rPr>
          <w:rFonts w:ascii="Times New Roman" w:hAnsi="Times New Roman" w:cs="Times New Roman"/>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"Лабиринт". Белая фигура должна достичь определенной клетки шахматной доски, не становясь на "заминированные" поля и не перепрыгивая их.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"Кратчайший путь". За минимальное число ходов белая фигура должна достичь определенной клетки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 xml:space="preserve">"Защита контрольного поля". </w:t>
      </w:r>
      <w:proofErr w:type="gramStart"/>
      <w:r w:rsidRPr="002814D6">
        <w:rPr>
          <w:rFonts w:ascii="Times New Roman" w:hAnsi="Times New Roman" w:cs="Times New Roman"/>
          <w:sz w:val="24"/>
          <w:szCs w:val="24"/>
        </w:rPr>
        <w:t>Эта игра подобна предыдущей, но при точной игре обеих сторон не имеет победителя.</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"Атака неприятельской фигуры". Белая фигура должна за один ход напасть на черную фигуру, но так, чтобы не оказаться под боем.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"Двойной удар". Белой фигурой надо напасть одновременно на две черные фигуры.</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"Взятие". Из нескольких возможных взятий надо выбрать лучшее – побить незащищенную фигуру.</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"Защита". Здесь нужно одной белой фигурой защитить другую, стоящую под боем.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"Выиграй фигуру". Белые должны сделать такой ход, чтобы при любом ответе черных они проиграли одну из своих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i/>
          <w:iCs/>
          <w:sz w:val="24"/>
          <w:szCs w:val="24"/>
        </w:rPr>
        <w:t>Примечание</w:t>
      </w:r>
      <w:r w:rsidRPr="002814D6">
        <w:rPr>
          <w:rFonts w:ascii="Times New Roman" w:hAnsi="Times New Roman" w:cs="Times New Roman"/>
          <w:sz w:val="24"/>
          <w:szCs w:val="24"/>
        </w:rPr>
        <w:t xml:space="preserve">. </w:t>
      </w:r>
      <w:proofErr w:type="gramStart"/>
      <w:r w:rsidRPr="002814D6">
        <w:rPr>
          <w:rFonts w:ascii="Times New Roman" w:hAnsi="Times New Roman" w:cs="Times New Roman"/>
          <w:sz w:val="24"/>
          <w:szCs w:val="24"/>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w:t>
      </w:r>
      <w:proofErr w:type="gramEnd"/>
      <w:r w:rsidRPr="002814D6">
        <w:rPr>
          <w:rFonts w:ascii="Times New Roman" w:hAnsi="Times New Roman" w:cs="Times New Roman"/>
          <w:sz w:val="24"/>
          <w:szCs w:val="24"/>
        </w:rPr>
        <w:t xml:space="preserve"> При этом все игры и задания являются занимательными и развивающими, эффективно способствуют тренингу образного и логического мышления.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5. ЦЕЛЬ ШАХМАТНОЙ ПАРТИИ. Шах, мат, пат, ничья, мат в один ход, длинная и короткая рокировка и ее правила.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 или не шах". Приводится ряд положений, в которых ученики должны определить: стоит ли король под шахом или нет.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"Дай шах". Требуется объявить шах неприятельскому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"Пять шахов". Каждой из пяти белых фигур нужно объявить шах черному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"Защита от шаха". Белый король должен защититься от шаха.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"Мат или не мат". Приводится ряд положений, в которых ученики должны определить: дан ли мат черному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"Первый шах". Игра проводится всеми фигурами из начального положения. Выигрывает тот, кто объявит первый шах.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"Рокировка". Ученики должны определить, можно ли рокировать в тех или иных случаях.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6. ИГРА ВСЕМИ ФИГУРАМИ ИЗ НАЧАЛЬНОГО ПОЛОЖЕНИЯ. Самые общие представления о том, как начинать шахматную партию.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 концу учебного года дети должны знать:</w:t>
      </w:r>
    </w:p>
    <w:p w:rsidR="00EC0E57" w:rsidRPr="002814D6" w:rsidRDefault="00EC0E57" w:rsidP="00EC0E57">
      <w:pPr>
        <w:numPr>
          <w:ilvl w:val="0"/>
          <w:numId w:val="1"/>
        </w:numPr>
        <w:rPr>
          <w:rFonts w:ascii="Times New Roman" w:hAnsi="Times New Roman" w:cs="Times New Roman"/>
          <w:sz w:val="24"/>
          <w:szCs w:val="24"/>
        </w:rPr>
      </w:pPr>
      <w:proofErr w:type="gramStart"/>
      <w:r w:rsidRPr="002814D6">
        <w:rPr>
          <w:rFonts w:ascii="Times New Roman" w:hAnsi="Times New Roman" w:cs="Times New Roman"/>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EC0E57" w:rsidRPr="002814D6" w:rsidRDefault="00EC0E57" w:rsidP="00EC0E57">
      <w:pPr>
        <w:numPr>
          <w:ilvl w:val="0"/>
          <w:numId w:val="1"/>
        </w:numPr>
        <w:rPr>
          <w:rFonts w:ascii="Times New Roman" w:hAnsi="Times New Roman" w:cs="Times New Roman"/>
          <w:sz w:val="24"/>
          <w:szCs w:val="24"/>
        </w:rPr>
      </w:pPr>
      <w:r w:rsidRPr="002814D6">
        <w:rPr>
          <w:rFonts w:ascii="Times New Roman" w:hAnsi="Times New Roman" w:cs="Times New Roman"/>
          <w:sz w:val="24"/>
          <w:szCs w:val="24"/>
        </w:rPr>
        <w:t>названия шахматных фигур: ладья, слон, ферзь, конь, пешка, король;</w:t>
      </w:r>
    </w:p>
    <w:p w:rsidR="00EC0E57" w:rsidRPr="002814D6" w:rsidRDefault="00EC0E57" w:rsidP="00EC0E57">
      <w:pPr>
        <w:numPr>
          <w:ilvl w:val="0"/>
          <w:numId w:val="1"/>
        </w:numPr>
        <w:rPr>
          <w:rFonts w:ascii="Times New Roman" w:hAnsi="Times New Roman" w:cs="Times New Roman"/>
          <w:sz w:val="24"/>
          <w:szCs w:val="24"/>
        </w:rPr>
      </w:pPr>
      <w:r w:rsidRPr="002814D6">
        <w:rPr>
          <w:rFonts w:ascii="Times New Roman" w:hAnsi="Times New Roman" w:cs="Times New Roman"/>
          <w:sz w:val="24"/>
          <w:szCs w:val="24"/>
        </w:rPr>
        <w:t>правила хода и взятия каждой фигуры.</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 концу учебного года дети должны уметь: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ориентироваться на шахматной доске;</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играть каждой фигурой в отдельности и в совокупности с другими фигурами без нарушений правил шахматного кодекса;</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правильно помещать шахматную доску между партнерами;</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правильно расставлять фигуры перед игрой;</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различать горизонталь, вертикаль, диагональ;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рокировать;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объявлять шах;</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ставить мат;</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решать элементарные задачи на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Примерное распределение программного материала (занятия 1–33)</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 ШАХМАТНАЯ ДОСКА. 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 и инсценировка дидактической сказки "Котята-хвастунишки".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 ШАХМАТНАЯ ДОСКА. 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3. ШАХМАТНАЯ ДОСКА.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w:t>
      </w:r>
      <w:r w:rsidRPr="002814D6">
        <w:rPr>
          <w:rFonts w:ascii="Times New Roman" w:hAnsi="Times New Roman" w:cs="Times New Roman"/>
          <w:sz w:val="24"/>
          <w:szCs w:val="24"/>
        </w:rPr>
        <w:lastRenderedPageBreak/>
        <w:t xml:space="preserve">инсценировка дидактической сказки из книги </w:t>
      </w:r>
      <w:proofErr w:type="spellStart"/>
      <w:r w:rsidRPr="002814D6">
        <w:rPr>
          <w:rFonts w:ascii="Times New Roman" w:hAnsi="Times New Roman" w:cs="Times New Roman"/>
          <w:sz w:val="24"/>
          <w:szCs w:val="24"/>
        </w:rPr>
        <w:t>И.Г.Сухина</w:t>
      </w:r>
      <w:proofErr w:type="spellEnd"/>
      <w:r w:rsidRPr="002814D6">
        <w:rPr>
          <w:rFonts w:ascii="Times New Roman" w:hAnsi="Times New Roman" w:cs="Times New Roman"/>
          <w:sz w:val="24"/>
          <w:szCs w:val="24"/>
        </w:rPr>
        <w:t xml:space="preserve"> "Приключения в Шахматной стране" (М.: Педагогика, 1991. – с. 132–135) или дидактической сказки "Лена, Оля и Баба Яга" (читается и инсценируется фрагмент сказки; с. 3–14). Дидактическое задание "Диагональ".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4. ШАХМАТНЫЕ ФИГУРЫ. 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2814D6">
        <w:rPr>
          <w:rFonts w:ascii="Times New Roman" w:hAnsi="Times New Roman" w:cs="Times New Roman"/>
          <w:sz w:val="24"/>
          <w:szCs w:val="24"/>
        </w:rPr>
        <w:t>Угадайка</w:t>
      </w:r>
      <w:proofErr w:type="spellEnd"/>
      <w:r w:rsidRPr="002814D6">
        <w:rPr>
          <w:rFonts w:ascii="Times New Roman" w:hAnsi="Times New Roman" w:cs="Times New Roman"/>
          <w:sz w:val="24"/>
          <w:szCs w:val="24"/>
        </w:rPr>
        <w:t>", "Секретная фигура", "Угадай", "Что общего?", "Большая и маленькая",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5. 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6. ЛАДЬЯ. Место ладьи в начальном положении. Ход. Ход ладьи. Взятие. Дидактические задания и игры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7. ЛАДЬЯ. 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8. СЛОН. Место слона в начальном положении. Ход слона, взятие. </w:t>
      </w:r>
      <w:proofErr w:type="spellStart"/>
      <w:r w:rsidRPr="002814D6">
        <w:rPr>
          <w:rFonts w:ascii="Times New Roman" w:hAnsi="Times New Roman" w:cs="Times New Roman"/>
          <w:sz w:val="24"/>
          <w:szCs w:val="24"/>
        </w:rPr>
        <w:t>Белопольные</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чернопольные</w:t>
      </w:r>
      <w:proofErr w:type="spellEnd"/>
      <w:r w:rsidRPr="002814D6">
        <w:rPr>
          <w:rFonts w:ascii="Times New Roman" w:hAnsi="Times New Roman" w:cs="Times New Roman"/>
          <w:sz w:val="24"/>
          <w:szCs w:val="24"/>
        </w:rPr>
        <w:t xml:space="preserve"> слоны. Разноцветные и одноцветные слоны. Качество. Легкая и тяжелая фигура. Дидактические задания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9. СЛОН. 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10. ЛАДЬЯ ПРОТИВ СЛОНА. </w:t>
      </w:r>
      <w:proofErr w:type="gramStart"/>
      <w:r w:rsidRPr="002814D6">
        <w:rPr>
          <w:rFonts w:ascii="Times New Roman" w:hAnsi="Times New Roman" w:cs="Times New Roman"/>
          <w:sz w:val="24"/>
          <w:szCs w:val="24"/>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2814D6">
        <w:rPr>
          <w:rFonts w:ascii="Times New Roman" w:hAnsi="Times New Roman" w:cs="Times New Roman"/>
          <w:sz w:val="24"/>
          <w:szCs w:val="24"/>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11. ФЕРЗЬ, 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12. ФЕРЗЬ. Дидактические игры "Захват контрольного поля", "Защита контрольного поля", "Игра на уничтожение" (ферзь против ферзя),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Занятие 13. ФЕРЗЬ ПРОТИВ ЛАДЬИ И СЛОНА. 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14. КОНЬ. 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15. КОНЬ. 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16. КОНЬ ПРОТИВ ФЕРЗЯ, ЛАДЬИ, СЛОНА. </w:t>
      </w:r>
      <w:proofErr w:type="gramStart"/>
      <w:r w:rsidRPr="002814D6">
        <w:rPr>
          <w:rFonts w:ascii="Times New Roman" w:hAnsi="Times New Roman" w:cs="Times New Roman"/>
          <w:sz w:val="24"/>
          <w:szCs w:val="24"/>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2814D6">
        <w:rPr>
          <w:rFonts w:ascii="Times New Roman" w:hAnsi="Times New Roman" w:cs="Times New Roman"/>
          <w:sz w:val="24"/>
          <w:szCs w:val="24"/>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17. ПЕШКА. 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18. ПЕШКА. Дидактические игры "Игра на уничтожение" (пешка против пешки, две пешки против одной, одна пешка против двух, две пешки против двух, </w:t>
      </w:r>
      <w:proofErr w:type="spellStart"/>
      <w:r w:rsidRPr="002814D6">
        <w:rPr>
          <w:rFonts w:ascii="Times New Roman" w:hAnsi="Times New Roman" w:cs="Times New Roman"/>
          <w:sz w:val="24"/>
          <w:szCs w:val="24"/>
        </w:rPr>
        <w:t>многопешечные</w:t>
      </w:r>
      <w:proofErr w:type="spellEnd"/>
      <w:r w:rsidRPr="002814D6">
        <w:rPr>
          <w:rFonts w:ascii="Times New Roman" w:hAnsi="Times New Roman" w:cs="Times New Roman"/>
          <w:sz w:val="24"/>
          <w:szCs w:val="24"/>
        </w:rPr>
        <w:t xml:space="preserve">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19. ПЕШКА ПРОТИВ ФЕРЗЯ, ЛАДЬИ, КОНЯ, СЛОНА. </w:t>
      </w:r>
      <w:proofErr w:type="gramStart"/>
      <w:r w:rsidRPr="002814D6">
        <w:rPr>
          <w:rFonts w:ascii="Times New Roman" w:hAnsi="Times New Roman" w:cs="Times New Roman"/>
          <w:sz w:val="24"/>
          <w:szCs w:val="24"/>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20. КОРОЛЬ. 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21. КОРОЛЬ ПРОТИВ ДРУГИХ ФИГУР. 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22. ШАХ. Шах ферзем, ладьей, слоном, конем, пешкой. Защита от шаха. Дидактические задания "Шах или не шах", "Дай шах", "Пять шахов", "Защита от шаха".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Занятие 23. ШАХ. Открытый шах. Двойной шах. Дидактические задания "Дай открытый шах", "Дай двойной шах". Дидактическая игра "Первый шах".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24. MAT. Цель игры. Мат ферзем, ладьей, слоном, конем, пешкой. Дидактическое задание "Мат или не мат".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25. MAT. Мат в один ход. Мат в один ход ферзем, ладьей, слоном, конем, пешкой (простые примеры). Дидактическое задание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26. MAT. Мат в один ход: сложные примеры с большим числом шахматных фигур. Дидактическое задание "Дай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27. НИЧЬЯ, ПАТ. Отличие пата от мата. Варианты ничьей. Примеры на пат. Дидактическое задание "Пат или не пат".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28. РОКИРОВКА. Длинная и короткая рокировка. Правила рокировки. Дидактическое задание "Рокировка".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29. ШАХМАТНАЯ ПАРТИЯ. Игра всеми фигурами из начального положения (без пояснений о том, как лучше начинать шахматную партию). Дидактическая игра "Два хода",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30. ШАХМАТНАЯ ПАРТИЯ. Самые общие рекомендации о принципах разыгрывания дебюта. Игра всеми фигурами из начального положения.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31. ШАХМАТНАЯ ПАРТИЯ. Демонстрация коротких партий. Игра всеми фигурами из начального положения.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3анятия 32, 33. Повторение программного материала.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i/>
          <w:iCs/>
          <w:sz w:val="24"/>
          <w:szCs w:val="24"/>
        </w:rPr>
        <w:t>Примечание</w:t>
      </w:r>
      <w:r w:rsidRPr="002814D6">
        <w:rPr>
          <w:rFonts w:ascii="Times New Roman" w:hAnsi="Times New Roman" w:cs="Times New Roman"/>
          <w:sz w:val="24"/>
          <w:szCs w:val="24"/>
        </w:rPr>
        <w:t xml:space="preserve">. Повысить интерес детей к шахматным занятиям поможет чтение по ролям сказок из книги "Приключения в Шахматной стране". Хотя при этом остается меньше времени на проведение дидактических игр, многие педагоги выбирают именно этот путь. </w:t>
      </w:r>
      <w:proofErr w:type="gramStart"/>
      <w:r w:rsidRPr="002814D6">
        <w:rPr>
          <w:rFonts w:ascii="Times New Roman" w:hAnsi="Times New Roman" w:cs="Times New Roman"/>
          <w:sz w:val="24"/>
          <w:szCs w:val="24"/>
        </w:rPr>
        <w:t xml:space="preserve">Для них рекомендуется на 1-м занятии прочесть детям сказку "Шахматная беседка", на 2-м занятии – главу "Линии", на 3-м – "Диагональ", на 4-м – "Чудесные фигуры", на 5-м – "Ворота </w:t>
      </w:r>
      <w:proofErr w:type="spellStart"/>
      <w:r w:rsidRPr="002814D6">
        <w:rPr>
          <w:rFonts w:ascii="Times New Roman" w:hAnsi="Times New Roman" w:cs="Times New Roman"/>
          <w:sz w:val="24"/>
          <w:szCs w:val="24"/>
        </w:rPr>
        <w:t>Каиссии</w:t>
      </w:r>
      <w:proofErr w:type="spellEnd"/>
      <w:r w:rsidRPr="002814D6">
        <w:rPr>
          <w:rFonts w:ascii="Times New Roman" w:hAnsi="Times New Roman" w:cs="Times New Roman"/>
          <w:sz w:val="24"/>
          <w:szCs w:val="24"/>
        </w:rPr>
        <w:t>", на 6-м – "Я – Ладья", на 8-м – "Этот слон совсем на слона не похож", на 11-м – "В гостях у Ферзя", на 14-м – "Кони черные и белые", на 17-м – "Детский сад "Чудесная Пешка", на 20-м</w:t>
      </w:r>
      <w:proofErr w:type="gramEnd"/>
      <w:r w:rsidRPr="002814D6">
        <w:rPr>
          <w:rFonts w:ascii="Times New Roman" w:hAnsi="Times New Roman" w:cs="Times New Roman"/>
          <w:sz w:val="24"/>
          <w:szCs w:val="24"/>
        </w:rPr>
        <w:t> – "Куда идет Король?", на 22-м – "Ковер-самолет", на24-м – "Мат и пат", на 26-м – "До свидания, Шахматная страна".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Можно использовать на занятиях и журнальный вариант "Приключений в Шахматной стране" (</w:t>
      </w:r>
      <w:proofErr w:type="spellStart"/>
      <w:r w:rsidRPr="002814D6">
        <w:rPr>
          <w:rFonts w:ascii="Times New Roman" w:hAnsi="Times New Roman" w:cs="Times New Roman"/>
          <w:sz w:val="24"/>
          <w:szCs w:val="24"/>
        </w:rPr>
        <w:t>Мурзилка</w:t>
      </w:r>
      <w:proofErr w:type="spellEnd"/>
      <w:r w:rsidRPr="002814D6">
        <w:rPr>
          <w:rFonts w:ascii="Times New Roman" w:hAnsi="Times New Roman" w:cs="Times New Roman"/>
          <w:sz w:val="24"/>
          <w:szCs w:val="24"/>
        </w:rPr>
        <w:t xml:space="preserve">. – 1993. – № 6–10; 1994. – № 1–4, 6), хотя в нем сделаны большие сокращения. </w:t>
      </w:r>
      <w:proofErr w:type="gramStart"/>
      <w:r w:rsidRPr="002814D6">
        <w:rPr>
          <w:rFonts w:ascii="Times New Roman" w:hAnsi="Times New Roman" w:cs="Times New Roman"/>
          <w:sz w:val="24"/>
          <w:szCs w:val="24"/>
        </w:rPr>
        <w:t>С первыми тремя главами этой книги можно также познакомиться в газете "Начальная школа" (1994. – № 13.</w:t>
      </w:r>
      <w:proofErr w:type="gramEnd"/>
      <w:r w:rsidRPr="002814D6">
        <w:rPr>
          <w:rFonts w:ascii="Times New Roman" w:hAnsi="Times New Roman" w:cs="Times New Roman"/>
          <w:sz w:val="24"/>
          <w:szCs w:val="24"/>
        </w:rPr>
        <w:t xml:space="preserve"> – С. 6).</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По возможности следует организовывать для учеников представления кукольного или теневого театра, самодеятельные концерты шахматной тематики, демонстрацию шахматных диафильмов, а также диафильмов, мультфильмов и кинофильмов с шахматными фрагментами, прослушивание шахматных сказок, стихотворений, рассказов.</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lastRenderedPageBreak/>
        <w:t xml:space="preserve">Оригинальные учебники и пособия-сказки в помощь </w:t>
      </w:r>
      <w:proofErr w:type="gramStart"/>
      <w:r w:rsidRPr="002814D6">
        <w:rPr>
          <w:rFonts w:ascii="Times New Roman" w:hAnsi="Times New Roman" w:cs="Times New Roman"/>
          <w:b/>
          <w:bCs/>
          <w:sz w:val="24"/>
          <w:szCs w:val="24"/>
        </w:rPr>
        <w:t>обучающим</w:t>
      </w:r>
      <w:proofErr w:type="gramEnd"/>
      <w:r w:rsidRPr="002814D6">
        <w:rPr>
          <w:rFonts w:ascii="Times New Roman" w:hAnsi="Times New Roman" w:cs="Times New Roman"/>
          <w:b/>
          <w:bCs/>
          <w:sz w:val="24"/>
          <w:szCs w:val="24"/>
        </w:rPr>
        <w:t xml:space="preserve"> детей шахматной игре</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Весела</w:t>
      </w:r>
      <w:proofErr w:type="gramEnd"/>
      <w:r w:rsidRPr="002814D6">
        <w:rPr>
          <w:rFonts w:ascii="Times New Roman" w:hAnsi="Times New Roman" w:cs="Times New Roman"/>
          <w:sz w:val="24"/>
          <w:szCs w:val="24"/>
        </w:rPr>
        <w:t xml:space="preserve"> И., Веселы И. Шахматный букварь. – М.: Просвещение, 1983.</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Гончаров В. Некоторые актуальные вопросы обучения дошкольника шахматной игре. – М.: ГЦОЛИФК, 1984.</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Гришин В., Ильин Е. Шахматная азбука. – М.: Детская литература, 1980.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Зак</w:t>
      </w:r>
      <w:proofErr w:type="spellEnd"/>
      <w:r w:rsidRPr="002814D6">
        <w:rPr>
          <w:rFonts w:ascii="Times New Roman" w:hAnsi="Times New Roman" w:cs="Times New Roman"/>
          <w:sz w:val="24"/>
          <w:szCs w:val="24"/>
        </w:rPr>
        <w:t xml:space="preserve"> В., </w:t>
      </w:r>
      <w:proofErr w:type="spellStart"/>
      <w:r w:rsidRPr="002814D6">
        <w:rPr>
          <w:rFonts w:ascii="Times New Roman" w:hAnsi="Times New Roman" w:cs="Times New Roman"/>
          <w:sz w:val="24"/>
          <w:szCs w:val="24"/>
        </w:rPr>
        <w:t>Длуголенский</w:t>
      </w:r>
      <w:proofErr w:type="spellEnd"/>
      <w:r w:rsidRPr="002814D6">
        <w:rPr>
          <w:rFonts w:ascii="Times New Roman" w:hAnsi="Times New Roman" w:cs="Times New Roman"/>
          <w:sz w:val="24"/>
          <w:szCs w:val="24"/>
        </w:rPr>
        <w:t xml:space="preserve"> Я. Я играю в шахматы. – Л.: Детская литература, 1985.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Князева В. Уроки шахмат. – Ташкент: </w:t>
      </w:r>
      <w:proofErr w:type="spellStart"/>
      <w:r w:rsidRPr="002814D6">
        <w:rPr>
          <w:rFonts w:ascii="Times New Roman" w:hAnsi="Times New Roman" w:cs="Times New Roman"/>
          <w:sz w:val="24"/>
          <w:szCs w:val="24"/>
        </w:rPr>
        <w:t>Укитувчи</w:t>
      </w:r>
      <w:proofErr w:type="spellEnd"/>
      <w:r w:rsidRPr="002814D6">
        <w:rPr>
          <w:rFonts w:ascii="Times New Roman" w:hAnsi="Times New Roman" w:cs="Times New Roman"/>
          <w:sz w:val="24"/>
          <w:szCs w:val="24"/>
        </w:rPr>
        <w:t>, 1992.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Волшебные фигуры, или Шахматы для детей 2–5 лет. – М.: Новая школа, 1994.</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Волшебный шахматный мешочек. – Испания: Издательский центр </w:t>
      </w:r>
      <w:proofErr w:type="spellStart"/>
      <w:r w:rsidRPr="002814D6">
        <w:rPr>
          <w:rFonts w:ascii="Times New Roman" w:hAnsi="Times New Roman" w:cs="Times New Roman"/>
          <w:sz w:val="24"/>
          <w:szCs w:val="24"/>
        </w:rPr>
        <w:t>Маркота</w:t>
      </w:r>
      <w:proofErr w:type="spellEnd"/>
      <w:r w:rsidRPr="002814D6">
        <w:rPr>
          <w:rFonts w:ascii="Times New Roman" w:hAnsi="Times New Roman" w:cs="Times New Roman"/>
          <w:sz w:val="24"/>
          <w:szCs w:val="24"/>
        </w:rPr>
        <w:t>. Международная шахматная Академия Г. Каспарова, 1992.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Необыкновенные шахматные приключения.</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 М.: Педагогика, 1991.</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Удивительные приключения в Шахматной стране. – М.: </w:t>
      </w:r>
      <w:proofErr w:type="spellStart"/>
      <w:r w:rsidRPr="002814D6">
        <w:rPr>
          <w:rFonts w:ascii="Times New Roman" w:hAnsi="Times New Roman" w:cs="Times New Roman"/>
          <w:sz w:val="24"/>
          <w:szCs w:val="24"/>
        </w:rPr>
        <w:t>Поматур</w:t>
      </w:r>
      <w:proofErr w:type="spellEnd"/>
      <w:r w:rsidRPr="002814D6">
        <w:rPr>
          <w:rFonts w:ascii="Times New Roman" w:hAnsi="Times New Roman" w:cs="Times New Roman"/>
          <w:sz w:val="24"/>
          <w:szCs w:val="24"/>
        </w:rPr>
        <w:t>, 2000.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для самых маленьких. – М.: </w:t>
      </w:r>
      <w:proofErr w:type="spellStart"/>
      <w:r w:rsidRPr="002814D6">
        <w:rPr>
          <w:rFonts w:ascii="Times New Roman" w:hAnsi="Times New Roman" w:cs="Times New Roman"/>
          <w:sz w:val="24"/>
          <w:szCs w:val="24"/>
        </w:rPr>
        <w:t>Астрель</w:t>
      </w:r>
      <w:proofErr w:type="spellEnd"/>
      <w:r w:rsidRPr="002814D6">
        <w:rPr>
          <w:rFonts w:ascii="Times New Roman" w:hAnsi="Times New Roman" w:cs="Times New Roman"/>
          <w:sz w:val="24"/>
          <w:szCs w:val="24"/>
        </w:rPr>
        <w:t>, АСТ, 2000, 2001.</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первый год, или Учусь и учу: Пособие для учителя – Обнинск: Духовное возрождение, 1999.</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Шахматы – школе</w:t>
      </w:r>
      <w:proofErr w:type="gramStart"/>
      <w:r w:rsidRPr="002814D6">
        <w:rPr>
          <w:rFonts w:ascii="Times New Roman" w:hAnsi="Times New Roman" w:cs="Times New Roman"/>
          <w:sz w:val="24"/>
          <w:szCs w:val="24"/>
        </w:rPr>
        <w:t xml:space="preserve"> /С</w:t>
      </w:r>
      <w:proofErr w:type="gramEnd"/>
      <w:r w:rsidRPr="002814D6">
        <w:rPr>
          <w:rFonts w:ascii="Times New Roman" w:hAnsi="Times New Roman" w:cs="Times New Roman"/>
          <w:sz w:val="24"/>
          <w:szCs w:val="24"/>
        </w:rPr>
        <w:t xml:space="preserve">ост. Б. </w:t>
      </w:r>
      <w:proofErr w:type="spellStart"/>
      <w:r w:rsidRPr="002814D6">
        <w:rPr>
          <w:rFonts w:ascii="Times New Roman" w:hAnsi="Times New Roman" w:cs="Times New Roman"/>
          <w:sz w:val="24"/>
          <w:szCs w:val="24"/>
        </w:rPr>
        <w:t>Гершунский</w:t>
      </w:r>
      <w:proofErr w:type="spellEnd"/>
      <w:r w:rsidRPr="002814D6">
        <w:rPr>
          <w:rFonts w:ascii="Times New Roman" w:hAnsi="Times New Roman" w:cs="Times New Roman"/>
          <w:sz w:val="24"/>
          <w:szCs w:val="24"/>
        </w:rPr>
        <w:t xml:space="preserve">, А. </w:t>
      </w:r>
      <w:proofErr w:type="spellStart"/>
      <w:r w:rsidRPr="002814D6">
        <w:rPr>
          <w:rFonts w:ascii="Times New Roman" w:hAnsi="Times New Roman" w:cs="Times New Roman"/>
          <w:sz w:val="24"/>
          <w:szCs w:val="24"/>
        </w:rPr>
        <w:t>Костьев</w:t>
      </w:r>
      <w:proofErr w:type="spellEnd"/>
      <w:r w:rsidRPr="002814D6">
        <w:rPr>
          <w:rFonts w:ascii="Times New Roman" w:hAnsi="Times New Roman" w:cs="Times New Roman"/>
          <w:sz w:val="24"/>
          <w:szCs w:val="24"/>
        </w:rPr>
        <w:t>. – М.: Педагогика, 1991.</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Дидактические шахматные сказки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Котята-хвастунишки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1994.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Лена, Оля и Баба Яга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1995.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5.</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От сказки – к шахматам.</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Удивительные превращения деревянного кругляка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Издательство фирмы ACT, 1993.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Удивительные приключения шахматной доски.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Хвастуны в </w:t>
      </w:r>
      <w:proofErr w:type="spellStart"/>
      <w:r w:rsidRPr="002814D6">
        <w:rPr>
          <w:rFonts w:ascii="Times New Roman" w:hAnsi="Times New Roman" w:cs="Times New Roman"/>
          <w:sz w:val="24"/>
          <w:szCs w:val="24"/>
        </w:rPr>
        <w:t>Паламеде</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lastRenderedPageBreak/>
        <w:t>Сухин</w:t>
      </w:r>
      <w:proofErr w:type="spellEnd"/>
      <w:r w:rsidRPr="002814D6">
        <w:rPr>
          <w:rFonts w:ascii="Times New Roman" w:hAnsi="Times New Roman" w:cs="Times New Roman"/>
          <w:sz w:val="24"/>
          <w:szCs w:val="24"/>
        </w:rPr>
        <w:t xml:space="preserve"> И. Черно-белая магия Ущелья Великанов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1994.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Шахматная сказка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 М.: Педагогика, 1991.</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Перечень диафильмов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Дамский Я. Анатолий Карпов – чемпион мира. – М.: Диафильм, 1982.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Первый шаг в мир шахмат. – М.: Диафильм, 1990.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 шахматной мудрости. Второй шаг в мир шахмат. – М.: Диафильм, 1992.</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Сказки и рассказы для детей о шахматах и шахматистах</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Аматуни</w:t>
      </w:r>
      <w:proofErr w:type="spellEnd"/>
      <w:r w:rsidRPr="002814D6">
        <w:rPr>
          <w:rFonts w:ascii="Times New Roman" w:hAnsi="Times New Roman" w:cs="Times New Roman"/>
          <w:sz w:val="24"/>
          <w:szCs w:val="24"/>
        </w:rPr>
        <w:t xml:space="preserve"> П. Королевство Восемью Восемь.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Гришин В., Осипов Н. В гостях у Короля // Гришин В., Осипов Н. Малыши открывают спорт. – М.: Педагогика, 1978.</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Добрыня, посол князя Владимира (былина).</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Драгунский</w:t>
      </w:r>
      <w:proofErr w:type="gramEnd"/>
      <w:r w:rsidRPr="002814D6">
        <w:rPr>
          <w:rFonts w:ascii="Times New Roman" w:hAnsi="Times New Roman" w:cs="Times New Roman"/>
          <w:sz w:val="24"/>
          <w:szCs w:val="24"/>
        </w:rPr>
        <w:t xml:space="preserve"> В. Шляпа гроссмейстера.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Ильин Е. В стране деревянных королей. – М.: Малыш, 1982.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Кумма</w:t>
      </w:r>
      <w:proofErr w:type="spellEnd"/>
      <w:r w:rsidRPr="002814D6">
        <w:rPr>
          <w:rFonts w:ascii="Times New Roman" w:hAnsi="Times New Roman" w:cs="Times New Roman"/>
          <w:sz w:val="24"/>
          <w:szCs w:val="24"/>
        </w:rPr>
        <w:t xml:space="preserve"> А., Рунге С. Шахматный Король.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Медведев В. Как капитан </w:t>
      </w:r>
      <w:proofErr w:type="spellStart"/>
      <w:proofErr w:type="gramStart"/>
      <w:r w:rsidRPr="002814D6">
        <w:rPr>
          <w:rFonts w:ascii="Times New Roman" w:hAnsi="Times New Roman" w:cs="Times New Roman"/>
          <w:sz w:val="24"/>
          <w:szCs w:val="24"/>
        </w:rPr>
        <w:t>Соври-голова</w:t>
      </w:r>
      <w:proofErr w:type="spellEnd"/>
      <w:proofErr w:type="gramEnd"/>
      <w:r w:rsidRPr="002814D6">
        <w:rPr>
          <w:rFonts w:ascii="Times New Roman" w:hAnsi="Times New Roman" w:cs="Times New Roman"/>
          <w:sz w:val="24"/>
          <w:szCs w:val="24"/>
        </w:rPr>
        <w:t xml:space="preserve"> чуть не стал чемпионом, или Фосфорический мальчик.</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Молодцу и семидесяти искусств мало (узбекская сказка).</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Остер</w:t>
      </w:r>
      <w:proofErr w:type="gramEnd"/>
      <w:r w:rsidRPr="002814D6">
        <w:rPr>
          <w:rFonts w:ascii="Times New Roman" w:hAnsi="Times New Roman" w:cs="Times New Roman"/>
          <w:sz w:val="24"/>
          <w:szCs w:val="24"/>
        </w:rPr>
        <w:t xml:space="preserve"> Г. Полезная девчонка.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Пермяк Е. Вечный Король.</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Сендюков</w:t>
      </w:r>
      <w:proofErr w:type="spellEnd"/>
      <w:r w:rsidRPr="002814D6">
        <w:rPr>
          <w:rFonts w:ascii="Times New Roman" w:hAnsi="Times New Roman" w:cs="Times New Roman"/>
          <w:sz w:val="24"/>
          <w:szCs w:val="24"/>
        </w:rPr>
        <w:t xml:space="preserve"> С. Королевство в белую клетку. – М.: Малыш, 1973.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О злой волшебнице, драконе и </w:t>
      </w:r>
      <w:proofErr w:type="spellStart"/>
      <w:r w:rsidRPr="002814D6">
        <w:rPr>
          <w:rFonts w:ascii="Times New Roman" w:hAnsi="Times New Roman" w:cs="Times New Roman"/>
          <w:sz w:val="24"/>
          <w:szCs w:val="24"/>
        </w:rPr>
        <w:t>Паламеде</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Тихомиров О. Чемпион </w:t>
      </w:r>
      <w:proofErr w:type="spellStart"/>
      <w:r w:rsidRPr="002814D6">
        <w:rPr>
          <w:rFonts w:ascii="Times New Roman" w:hAnsi="Times New Roman" w:cs="Times New Roman"/>
          <w:sz w:val="24"/>
          <w:szCs w:val="24"/>
        </w:rPr>
        <w:t>Гога</w:t>
      </w:r>
      <w:proofErr w:type="spellEnd"/>
      <w:r w:rsidRPr="002814D6">
        <w:rPr>
          <w:rFonts w:ascii="Times New Roman" w:hAnsi="Times New Roman" w:cs="Times New Roman"/>
          <w:sz w:val="24"/>
          <w:szCs w:val="24"/>
        </w:rPr>
        <w:t xml:space="preserve"> </w:t>
      </w:r>
      <w:proofErr w:type="spellStart"/>
      <w:r w:rsidRPr="002814D6">
        <w:rPr>
          <w:rFonts w:ascii="Times New Roman" w:hAnsi="Times New Roman" w:cs="Times New Roman"/>
          <w:sz w:val="24"/>
          <w:szCs w:val="24"/>
        </w:rPr>
        <w:t>Ренкин</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Шаров А. Сказка о настоящих слонах.</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Стихотворения о шахматах и шахматистах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Берестов В. В шахматном павильоне.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Берестов В. Игра.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Ильин Е. Приключения Пешки. – М.: </w:t>
      </w:r>
      <w:proofErr w:type="spellStart"/>
      <w:r w:rsidRPr="002814D6">
        <w:rPr>
          <w:rFonts w:ascii="Times New Roman" w:hAnsi="Times New Roman" w:cs="Times New Roman"/>
          <w:sz w:val="24"/>
          <w:szCs w:val="24"/>
        </w:rPr>
        <w:t>ФиС</w:t>
      </w:r>
      <w:proofErr w:type="spellEnd"/>
      <w:r w:rsidRPr="002814D6">
        <w:rPr>
          <w:rFonts w:ascii="Times New Roman" w:hAnsi="Times New Roman" w:cs="Times New Roman"/>
          <w:sz w:val="24"/>
          <w:szCs w:val="24"/>
        </w:rPr>
        <w:t>, 1975.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Ильин Е. Средневековая легенда.</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Квитко</w:t>
      </w:r>
      <w:proofErr w:type="spellEnd"/>
      <w:r w:rsidRPr="002814D6">
        <w:rPr>
          <w:rFonts w:ascii="Times New Roman" w:hAnsi="Times New Roman" w:cs="Times New Roman"/>
          <w:sz w:val="24"/>
          <w:szCs w:val="24"/>
        </w:rPr>
        <w:t xml:space="preserve"> Л. Турнир.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Никитин </w:t>
      </w:r>
      <w:proofErr w:type="gramStart"/>
      <w:r w:rsidRPr="002814D6">
        <w:rPr>
          <w:rFonts w:ascii="Times New Roman" w:hAnsi="Times New Roman" w:cs="Times New Roman"/>
          <w:sz w:val="24"/>
          <w:szCs w:val="24"/>
        </w:rPr>
        <w:t>В.</w:t>
      </w:r>
      <w:proofErr w:type="gramEnd"/>
      <w:r w:rsidRPr="002814D6">
        <w:rPr>
          <w:rFonts w:ascii="Times New Roman" w:hAnsi="Times New Roman" w:cs="Times New Roman"/>
          <w:sz w:val="24"/>
          <w:szCs w:val="24"/>
        </w:rPr>
        <w:t xml:space="preserve"> Чья армия сильней? – Красноярск, 1977.</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Волшебная игра.</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Художественная литература для детей по шахматной тематике</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Булычев</w:t>
      </w:r>
      <w:proofErr w:type="spellEnd"/>
      <w:r w:rsidRPr="002814D6">
        <w:rPr>
          <w:rFonts w:ascii="Times New Roman" w:hAnsi="Times New Roman" w:cs="Times New Roman"/>
          <w:sz w:val="24"/>
          <w:szCs w:val="24"/>
        </w:rPr>
        <w:t xml:space="preserve"> К. Сто лет тому вперед.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Велтистов Е. Победитель </w:t>
      </w:r>
      <w:proofErr w:type="gramStart"/>
      <w:r w:rsidRPr="002814D6">
        <w:rPr>
          <w:rFonts w:ascii="Times New Roman" w:hAnsi="Times New Roman" w:cs="Times New Roman"/>
          <w:sz w:val="24"/>
          <w:szCs w:val="24"/>
        </w:rPr>
        <w:t>невозможного</w:t>
      </w:r>
      <w:proofErr w:type="gram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Кассиль Л. Кондуит и </w:t>
      </w:r>
      <w:proofErr w:type="spellStart"/>
      <w:r w:rsidRPr="002814D6">
        <w:rPr>
          <w:rFonts w:ascii="Times New Roman" w:hAnsi="Times New Roman" w:cs="Times New Roman"/>
          <w:sz w:val="24"/>
          <w:szCs w:val="24"/>
        </w:rPr>
        <w:t>Швамбрания</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Крапивин В. Тайна пирамид.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Кэрролл Л. Алиса в Зазеркалье.</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Лагин</w:t>
      </w:r>
      <w:proofErr w:type="spellEnd"/>
      <w:r w:rsidRPr="002814D6">
        <w:rPr>
          <w:rFonts w:ascii="Times New Roman" w:hAnsi="Times New Roman" w:cs="Times New Roman"/>
          <w:sz w:val="24"/>
          <w:szCs w:val="24"/>
        </w:rPr>
        <w:t xml:space="preserve"> Л. Старик </w:t>
      </w:r>
      <w:proofErr w:type="spellStart"/>
      <w:r w:rsidRPr="002814D6">
        <w:rPr>
          <w:rFonts w:ascii="Times New Roman" w:hAnsi="Times New Roman" w:cs="Times New Roman"/>
          <w:sz w:val="24"/>
          <w:szCs w:val="24"/>
        </w:rPr>
        <w:t>Хоттабыч</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Надь К. Заколдованная школа.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Носов Н. Витя Малеев в школе и дома.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Носов Н. Незнайка в Солнечном городе.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Рабле Ф. </w:t>
      </w:r>
      <w:proofErr w:type="spellStart"/>
      <w:r w:rsidRPr="002814D6">
        <w:rPr>
          <w:rFonts w:ascii="Times New Roman" w:hAnsi="Times New Roman" w:cs="Times New Roman"/>
          <w:sz w:val="24"/>
          <w:szCs w:val="24"/>
        </w:rPr>
        <w:t>Гаргантюа</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Пантагрюэль</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Раскатов М. Пропавшая буква.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Семенов А. </w:t>
      </w:r>
      <w:proofErr w:type="spellStart"/>
      <w:r w:rsidRPr="002814D6">
        <w:rPr>
          <w:rFonts w:ascii="Times New Roman" w:hAnsi="Times New Roman" w:cs="Times New Roman"/>
          <w:sz w:val="24"/>
          <w:szCs w:val="24"/>
        </w:rPr>
        <w:t>Ябеда-Корябеда</w:t>
      </w:r>
      <w:proofErr w:type="spellEnd"/>
      <w:r w:rsidRPr="002814D6">
        <w:rPr>
          <w:rFonts w:ascii="Times New Roman" w:hAnsi="Times New Roman" w:cs="Times New Roman"/>
          <w:sz w:val="24"/>
          <w:szCs w:val="24"/>
        </w:rPr>
        <w:t xml:space="preserve"> и ее проделки.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Страна Грез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1995.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4, 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Томин Ю. Шел по городу волшебник.</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Чжан-Тянь-И</w:t>
      </w:r>
      <w:proofErr w:type="spellEnd"/>
      <w:r w:rsidRPr="002814D6">
        <w:rPr>
          <w:rFonts w:ascii="Times New Roman" w:hAnsi="Times New Roman" w:cs="Times New Roman"/>
          <w:sz w:val="24"/>
          <w:szCs w:val="24"/>
        </w:rPr>
        <w:t>. Секрет драгоценной тыквы.</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Чеповецкий</w:t>
      </w:r>
      <w:proofErr w:type="spellEnd"/>
      <w:r w:rsidRPr="002814D6">
        <w:rPr>
          <w:rFonts w:ascii="Times New Roman" w:hAnsi="Times New Roman" w:cs="Times New Roman"/>
          <w:sz w:val="24"/>
          <w:szCs w:val="24"/>
        </w:rPr>
        <w:t xml:space="preserve"> Е. Приключения шахматного солдата </w:t>
      </w:r>
      <w:proofErr w:type="spellStart"/>
      <w:r w:rsidRPr="002814D6">
        <w:rPr>
          <w:rFonts w:ascii="Times New Roman" w:hAnsi="Times New Roman" w:cs="Times New Roman"/>
          <w:sz w:val="24"/>
          <w:szCs w:val="24"/>
        </w:rPr>
        <w:t>Пешкина</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Шахматные игрушки и игры, которые можно сделать своими руками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игрушки: "Горизонталь – вертикаль", "Диагональ" (материал – плотная бумага, ватман, картон).</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Шахматная матрешка.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Шахматные пирамидки.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Разрезные шахматные картинки.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Шахматное лото.</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Шахматное домино.</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Кубики с картинками шахматных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Темные и светлые кубики (из них ученики могут собирать горизонталь, вертикаль, диагональ).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Набор из 64 кубиков с картинками шахматных фигур, белых и черных полей, а также фигур, расположенных на белых и черных полях.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Летающие колпачки (около гнезд нарисованы шахматные фигуры и указана их относительная ценность).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Шахматная доска – куб с фрагментами доски (свидетельство на промышленный образец № 30936 от 28. 03. 1990 г., авторы; И. Г.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Г. П. Кондратьев).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Набор фрагментов шахматной доски (приоритетный №4336153/12 от 30. 11. 1987 г., </w:t>
      </w:r>
      <w:proofErr w:type="spellStart"/>
      <w:r w:rsidRPr="002814D6">
        <w:rPr>
          <w:rFonts w:ascii="Times New Roman" w:hAnsi="Times New Roman" w:cs="Times New Roman"/>
          <w:sz w:val="24"/>
          <w:szCs w:val="24"/>
        </w:rPr>
        <w:t>авторы</w:t>
      </w:r>
      <w:proofErr w:type="gramStart"/>
      <w:r w:rsidRPr="002814D6">
        <w:rPr>
          <w:rFonts w:ascii="Times New Roman" w:hAnsi="Times New Roman" w:cs="Times New Roman"/>
          <w:sz w:val="24"/>
          <w:szCs w:val="24"/>
        </w:rPr>
        <w:t>:И</w:t>
      </w:r>
      <w:proofErr w:type="spellEnd"/>
      <w:proofErr w:type="gramEnd"/>
      <w:r w:rsidRPr="002814D6">
        <w:rPr>
          <w:rFonts w:ascii="Times New Roman" w:hAnsi="Times New Roman" w:cs="Times New Roman"/>
          <w:sz w:val="24"/>
          <w:szCs w:val="24"/>
        </w:rPr>
        <w:t xml:space="preserve">. Г.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Г. П. Кондратьев).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hyperlink r:id="rId5" w:history="1">
        <w:r w:rsidRPr="002814D6">
          <w:rPr>
            <w:rStyle w:val="a3"/>
            <w:rFonts w:ascii="Times New Roman" w:hAnsi="Times New Roman" w:cs="Times New Roman"/>
            <w:sz w:val="24"/>
            <w:szCs w:val="24"/>
          </w:rPr>
          <w:t>Программа второго года обучения курса "Шахматы – школе"</w:t>
        </w:r>
      </w:hyperlink>
    </w:p>
    <w:p w:rsidR="00EC0E57" w:rsidRPr="002814D6" w:rsidRDefault="00273BEA" w:rsidP="00EC0E57">
      <w:pPr>
        <w:rPr>
          <w:rFonts w:ascii="Times New Roman" w:hAnsi="Times New Roman" w:cs="Times New Roman"/>
          <w:sz w:val="24"/>
          <w:szCs w:val="24"/>
        </w:rPr>
      </w:pPr>
      <w:hyperlink r:id="rId6" w:history="1">
        <w:r w:rsidR="00EC0E57" w:rsidRPr="002814D6">
          <w:rPr>
            <w:rStyle w:val="a3"/>
            <w:rFonts w:ascii="Times New Roman" w:hAnsi="Times New Roman" w:cs="Times New Roman"/>
            <w:sz w:val="24"/>
            <w:szCs w:val="24"/>
          </w:rPr>
          <w:t>Программа третьего года обучения курса "Шахматы – школе"</w:t>
        </w:r>
      </w:hyperlink>
    </w:p>
    <w:p w:rsidR="00EC0E57" w:rsidRPr="002814D6" w:rsidRDefault="00273BEA" w:rsidP="00EC0E57">
      <w:pPr>
        <w:rPr>
          <w:rFonts w:ascii="Times New Roman" w:hAnsi="Times New Roman" w:cs="Times New Roman"/>
          <w:sz w:val="24"/>
          <w:szCs w:val="24"/>
        </w:rPr>
      </w:pPr>
      <w:hyperlink r:id="rId7" w:history="1">
        <w:r w:rsidR="00EC0E57" w:rsidRPr="002814D6">
          <w:rPr>
            <w:rStyle w:val="a3"/>
            <w:rFonts w:ascii="Times New Roman" w:hAnsi="Times New Roman" w:cs="Times New Roman"/>
            <w:sz w:val="24"/>
            <w:szCs w:val="24"/>
          </w:rPr>
          <w:t>Шахматный курс в начальной школе: история становления</w:t>
        </w:r>
      </w:hyperlink>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hyperlink r:id="rId8" w:history="1">
        <w:r w:rsidRPr="002814D6">
          <w:rPr>
            <w:rStyle w:val="a3"/>
            <w:rFonts w:ascii="Times New Roman" w:hAnsi="Times New Roman" w:cs="Times New Roman"/>
            <w:sz w:val="24"/>
            <w:szCs w:val="24"/>
          </w:rPr>
          <w:t>Учебник для 1 класса трёхлетней и четырёхлетней начальной школы "Шахматы, первый год, или</w:t>
        </w:r>
        <w:proofErr w:type="gramStart"/>
        <w:r w:rsidRPr="002814D6">
          <w:rPr>
            <w:rStyle w:val="a3"/>
            <w:rFonts w:ascii="Times New Roman" w:hAnsi="Times New Roman" w:cs="Times New Roman"/>
            <w:sz w:val="24"/>
            <w:szCs w:val="24"/>
          </w:rPr>
          <w:t xml:space="preserve"> Т</w:t>
        </w:r>
        <w:proofErr w:type="gramEnd"/>
        <w:r w:rsidRPr="002814D6">
          <w:rPr>
            <w:rStyle w:val="a3"/>
            <w:rFonts w:ascii="Times New Roman" w:hAnsi="Times New Roman" w:cs="Times New Roman"/>
            <w:sz w:val="24"/>
            <w:szCs w:val="24"/>
          </w:rPr>
          <w:t>ам клетки чёрно-белые чудес и тайн полны"</w:t>
        </w:r>
      </w:hyperlink>
    </w:p>
    <w:p w:rsidR="00EC0E57" w:rsidRPr="002814D6" w:rsidRDefault="00273BEA" w:rsidP="00EC0E57">
      <w:pPr>
        <w:rPr>
          <w:rFonts w:ascii="Times New Roman" w:hAnsi="Times New Roman" w:cs="Times New Roman"/>
          <w:sz w:val="24"/>
          <w:szCs w:val="24"/>
        </w:rPr>
      </w:pPr>
      <w:hyperlink r:id="rId9" w:history="1">
        <w:r w:rsidR="00EC0E57" w:rsidRPr="002814D6">
          <w:rPr>
            <w:rStyle w:val="a3"/>
            <w:rFonts w:ascii="Times New Roman" w:hAnsi="Times New Roman" w:cs="Times New Roman"/>
            <w:sz w:val="24"/>
            <w:szCs w:val="24"/>
          </w:rPr>
          <w:t>Пособие для учителя "Шахматы, первый год, или</w:t>
        </w:r>
        <w:proofErr w:type="gramStart"/>
        <w:r w:rsidR="00EC0E57" w:rsidRPr="002814D6">
          <w:rPr>
            <w:rStyle w:val="a3"/>
            <w:rFonts w:ascii="Times New Roman" w:hAnsi="Times New Roman" w:cs="Times New Roman"/>
            <w:sz w:val="24"/>
            <w:szCs w:val="24"/>
          </w:rPr>
          <w:t xml:space="preserve"> У</w:t>
        </w:r>
        <w:proofErr w:type="gramEnd"/>
        <w:r w:rsidR="00EC0E57" w:rsidRPr="002814D6">
          <w:rPr>
            <w:rStyle w:val="a3"/>
            <w:rFonts w:ascii="Times New Roman" w:hAnsi="Times New Roman" w:cs="Times New Roman"/>
            <w:sz w:val="24"/>
            <w:szCs w:val="24"/>
          </w:rPr>
          <w:t>чусь и учу"</w:t>
        </w:r>
      </w:hyperlink>
    </w:p>
    <w:p w:rsidR="00EC0E57" w:rsidRPr="002814D6" w:rsidRDefault="00273BEA" w:rsidP="00EC0E57">
      <w:pPr>
        <w:rPr>
          <w:rFonts w:ascii="Times New Roman" w:hAnsi="Times New Roman" w:cs="Times New Roman"/>
          <w:sz w:val="24"/>
          <w:szCs w:val="24"/>
        </w:rPr>
      </w:pPr>
      <w:hyperlink r:id="rId10" w:history="1">
        <w:r w:rsidR="00EC0E57" w:rsidRPr="002814D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EC0E57" w:rsidRPr="002814D6" w:rsidRDefault="00273BEA" w:rsidP="00EC0E57">
      <w:pPr>
        <w:rPr>
          <w:rFonts w:ascii="Times New Roman" w:hAnsi="Times New Roman" w:cs="Times New Roman"/>
          <w:sz w:val="24"/>
          <w:szCs w:val="24"/>
        </w:rPr>
      </w:pPr>
      <w:hyperlink r:id="rId11" w:history="1">
        <w:r w:rsidR="00EC0E57" w:rsidRPr="002814D6">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EC0E57" w:rsidRPr="002814D6" w:rsidRDefault="00273BEA" w:rsidP="00EC0E57">
      <w:pPr>
        <w:rPr>
          <w:rFonts w:ascii="Times New Roman" w:hAnsi="Times New Roman" w:cs="Times New Roman"/>
          <w:sz w:val="24"/>
          <w:szCs w:val="24"/>
        </w:rPr>
      </w:pPr>
      <w:hyperlink r:id="rId12" w:history="1">
        <w:r w:rsidR="00EC0E57" w:rsidRPr="002814D6">
          <w:rPr>
            <w:rStyle w:val="a3"/>
            <w:rFonts w:ascii="Times New Roman" w:hAnsi="Times New Roman" w:cs="Times New Roman"/>
            <w:sz w:val="24"/>
            <w:szCs w:val="24"/>
          </w:rPr>
          <w:t>Империя ссылок</w:t>
        </w:r>
      </w:hyperlink>
    </w:p>
    <w:p w:rsidR="00EC0E57" w:rsidRPr="002814D6" w:rsidRDefault="00273BEA" w:rsidP="00EC0E57">
      <w:pPr>
        <w:rPr>
          <w:rFonts w:ascii="Times New Roman" w:hAnsi="Times New Roman" w:cs="Times New Roman"/>
          <w:sz w:val="24"/>
          <w:szCs w:val="24"/>
        </w:rPr>
      </w:pPr>
      <w:hyperlink r:id="rId13" w:history="1">
        <w:r w:rsidR="00EC0E57" w:rsidRPr="002814D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EC0E57" w:rsidRPr="002814D6">
          <w:rPr>
            <w:rStyle w:val="a3"/>
            <w:rFonts w:ascii="Times New Roman" w:hAnsi="Times New Roman" w:cs="Times New Roman"/>
            <w:sz w:val="24"/>
            <w:szCs w:val="24"/>
          </w:rPr>
          <w:t>Сухина</w:t>
        </w:r>
        <w:proofErr w:type="spellEnd"/>
        <w:r w:rsidR="00EC0E57" w:rsidRPr="002814D6">
          <w:rPr>
            <w:rStyle w:val="a3"/>
            <w:rFonts w:ascii="Times New Roman" w:hAnsi="Times New Roman" w:cs="Times New Roman"/>
            <w:sz w:val="24"/>
            <w:szCs w:val="24"/>
          </w:rPr>
          <w:t>: от литературных затей до шахмат"</w:t>
        </w:r>
      </w:hyperlink>
    </w:p>
    <w:p w:rsidR="00EC0E57" w:rsidRPr="002814D6" w:rsidRDefault="00EC0E57" w:rsidP="00364A97">
      <w:pPr>
        <w:rPr>
          <w:rFonts w:ascii="Times New Roman" w:hAnsi="Times New Roman" w:cs="Times New Roman"/>
          <w:sz w:val="24"/>
          <w:szCs w:val="24"/>
        </w:rPr>
      </w:pPr>
      <w:r w:rsidRPr="002814D6">
        <w:rPr>
          <w:rFonts w:ascii="Times New Roman" w:hAnsi="Times New Roman" w:cs="Times New Roman"/>
          <w:sz w:val="24"/>
          <w:szCs w:val="24"/>
        </w:rPr>
        <w:t> </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p>
    <w:p w:rsidR="00EC0E57" w:rsidRPr="002814D6" w:rsidRDefault="00EC0E57" w:rsidP="00EC0E57">
      <w:pPr>
        <w:rPr>
          <w:rFonts w:ascii="Times New Roman" w:hAnsi="Times New Roman" w:cs="Times New Roman"/>
          <w:sz w:val="24"/>
          <w:szCs w:val="24"/>
        </w:rPr>
      </w:pPr>
    </w:p>
    <w:p w:rsidR="00D12F4C" w:rsidRPr="002814D6" w:rsidRDefault="00D12F4C">
      <w:pPr>
        <w:rPr>
          <w:rFonts w:ascii="Times New Roman" w:hAnsi="Times New Roman" w:cs="Times New Roman"/>
          <w:sz w:val="24"/>
          <w:szCs w:val="24"/>
        </w:rPr>
      </w:pPr>
    </w:p>
    <w:sectPr w:rsidR="00D12F4C" w:rsidRPr="002814D6" w:rsidSect="009F1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6D3"/>
    <w:multiLevelType w:val="multilevel"/>
    <w:tmpl w:val="D4D6B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B2130C"/>
    <w:multiLevelType w:val="multilevel"/>
    <w:tmpl w:val="C7BCF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C0E57"/>
    <w:rsid w:val="00273BEA"/>
    <w:rsid w:val="002814D6"/>
    <w:rsid w:val="00364A97"/>
    <w:rsid w:val="007B0A74"/>
    <w:rsid w:val="009F14B1"/>
    <w:rsid w:val="00D12F4C"/>
    <w:rsid w:val="00D465E6"/>
    <w:rsid w:val="00E11131"/>
    <w:rsid w:val="00E15E7F"/>
    <w:rsid w:val="00EC0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0E57"/>
    <w:rPr>
      <w:color w:val="0000FF" w:themeColor="hyperlink"/>
      <w:u w:val="single"/>
    </w:rPr>
  </w:style>
  <w:style w:type="paragraph" w:styleId="a4">
    <w:name w:val="Balloon Text"/>
    <w:basedOn w:val="a"/>
    <w:link w:val="a5"/>
    <w:uiPriority w:val="99"/>
    <w:semiHidden/>
    <w:unhideWhenUsed/>
    <w:rsid w:val="00EC0E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4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1uch.htm" TargetMode="External"/><Relationship Id="rId13" Type="http://schemas.openxmlformats.org/officeDocument/2006/relationships/hyperlink" Target="http://suhin.narod.ru/" TargetMode="External"/><Relationship Id="rId3" Type="http://schemas.openxmlformats.org/officeDocument/2006/relationships/settings" Target="settings.xml"/><Relationship Id="rId7" Type="http://schemas.openxmlformats.org/officeDocument/2006/relationships/hyperlink" Target="http://chess555.narod.ru/doklad.htm" TargetMode="External"/><Relationship Id="rId12" Type="http://schemas.openxmlformats.org/officeDocument/2006/relationships/hyperlink" Target="http://chess555.narod.ru/imperi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ss555.narod.ru/3god.htm" TargetMode="External"/><Relationship Id="rId11" Type="http://schemas.openxmlformats.org/officeDocument/2006/relationships/hyperlink" Target="http://chess555.narod.ru/2uch.htm" TargetMode="External"/><Relationship Id="rId5" Type="http://schemas.openxmlformats.org/officeDocument/2006/relationships/hyperlink" Target="http://chess555.narod.ru/2god.htm" TargetMode="External"/><Relationship Id="rId15" Type="http://schemas.openxmlformats.org/officeDocument/2006/relationships/theme" Target="theme/theme1.xml"/><Relationship Id="rId10" Type="http://schemas.openxmlformats.org/officeDocument/2006/relationships/hyperlink" Target="http://chess555.narod.ru/upr.htm" TargetMode="External"/><Relationship Id="rId4" Type="http://schemas.openxmlformats.org/officeDocument/2006/relationships/webSettings" Target="webSettings.xml"/><Relationship Id="rId9" Type="http://schemas.openxmlformats.org/officeDocument/2006/relationships/hyperlink" Target="http://chess555.narod.ru/1pos.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3736</Words>
  <Characters>21299</Characters>
  <Application>Microsoft Office Word</Application>
  <DocSecurity>0</DocSecurity>
  <Lines>177</Lines>
  <Paragraphs>49</Paragraphs>
  <ScaleCrop>false</ScaleCrop>
  <Company/>
  <LinksUpToDate>false</LinksUpToDate>
  <CharactersWithSpaces>24986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8</cp:revision>
  <dcterms:created xsi:type="dcterms:W3CDTF">2016-09-10T04:45:00Z</dcterms:created>
  <dcterms:modified xsi:type="dcterms:W3CDTF">2017-07-27T05:55:00Z</dcterms:modified>
</cp:coreProperties>
</file>