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86" w:rsidRPr="001C6169" w:rsidRDefault="00617A86" w:rsidP="001C61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C616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Список документов по противодействию коррупции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17"/>
        <w:gridCol w:w="8754"/>
      </w:tblGrid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5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AD6031" w:rsidP="00B457C5">
            <w:pPr>
              <w:shd w:val="clear" w:color="auto" w:fill="FFFFFF"/>
              <w:spacing w:before="100" w:beforeAutospacing="1" w:after="178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Примерный перечень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антикоррупционных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мероприятий в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МКОУ «Могилёв</w:t>
              </w:r>
              <w:r w:rsidR="001C6169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ская СОШ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proofErr w:type="spellStart"/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им.Н.У.Азизова</w:t>
              </w:r>
              <w:proofErr w:type="spellEnd"/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="001C6169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»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</w:hyperlink>
            <w:r w:rsidR="001C6169" w:rsidRPr="001C6169">
              <w:rPr>
                <w:sz w:val="28"/>
                <w:szCs w:val="28"/>
              </w:rPr>
              <w:t xml:space="preserve"> </w:t>
            </w:r>
            <w:hyperlink r:id="rId6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на 201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7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– 201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  учебный год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AD6031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 </w:t>
              </w:r>
            </w:hyperlink>
            <w:hyperlink r:id="rId8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Приказ  «Об утверждении Порядка уведомления»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9" w:history="1">
              <w:r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  « Утверждение  пакета нормативных документов  о противодействии коррупции»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AD6031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 «О создании комиссии по порядку урегулирования выявленного конфликта интересов»  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AD6031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Приказ «Определение должностных лиц (структурных подразделений), ответственных за профилактику коррупционных или иных правонарушений»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Приказ  «Об исполнении законодательства о противодействии коррупции»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AD6031" w:rsidP="00B457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Положение об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антикоррупционной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политике 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МКОУ  «</w:t>
              </w:r>
              <w:r w:rsidR="00B457C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Могилёв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ская СОШ</w:t>
              </w:r>
              <w:r w:rsidR="00B457C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proofErr w:type="spellStart"/>
              <w:r w:rsidR="00B457C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им.Н.У.Азизова</w:t>
              </w:r>
              <w:proofErr w:type="spellEnd"/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AD6031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Положение о комиссии по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антикоррупционной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 политике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AD6031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Кодекс  Этики и служебного поведения работников  образовательной организации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,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принят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AD6031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Порядок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  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уведомления о фактах обращения в целях склонения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  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работника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AD6031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Памятка по уведомлению о склонении к коррупции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AD6031" w:rsidP="00B457C5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План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антикоррупционных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мероприятий на 201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7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-201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учебный год</w:t>
              </w:r>
            </w:hyperlink>
            <w:r w:rsidR="00617A86" w:rsidRPr="001C61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AD6031" w:rsidP="00617A86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Журнал </w:t>
              </w:r>
              <w:proofErr w:type="gramStart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регист</w:t>
              </w:r>
            </w:hyperlink>
            <w:hyperlink r:id="rId19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рации</w:t>
              </w:r>
              <w:proofErr w:type="gramEnd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уведомлений о фактах обращения в целях склонения работника к совершению коррупционных правонарушений.</w:t>
              </w:r>
            </w:hyperlink>
          </w:p>
        </w:tc>
      </w:tr>
    </w:tbl>
    <w:p w:rsidR="001C6169" w:rsidRDefault="00617A86" w:rsidP="00617A86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 </w:t>
      </w: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C6169" w:rsidRPr="000A5905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lastRenderedPageBreak/>
        <w:t xml:space="preserve">Муниципальное </w:t>
      </w:r>
      <w:r>
        <w:rPr>
          <w:rFonts w:ascii="Times New Roman" w:hAnsi="Times New Roman" w:cs="Times New Roman"/>
          <w:sz w:val="28"/>
        </w:rPr>
        <w:t xml:space="preserve">казенное </w:t>
      </w:r>
      <w:r w:rsidRPr="000A5905">
        <w:rPr>
          <w:rFonts w:ascii="Times New Roman" w:hAnsi="Times New Roman" w:cs="Times New Roman"/>
          <w:sz w:val="28"/>
        </w:rPr>
        <w:t xml:space="preserve"> </w:t>
      </w:r>
      <w:r w:rsidR="00B457C5">
        <w:rPr>
          <w:rFonts w:ascii="Times New Roman" w:hAnsi="Times New Roman" w:cs="Times New Roman"/>
          <w:sz w:val="28"/>
        </w:rPr>
        <w:t>обще</w:t>
      </w:r>
      <w:r w:rsidRPr="000A5905">
        <w:rPr>
          <w:rFonts w:ascii="Times New Roman" w:hAnsi="Times New Roman" w:cs="Times New Roman"/>
          <w:sz w:val="28"/>
        </w:rPr>
        <w:t>образовательное учреждение</w:t>
      </w:r>
    </w:p>
    <w:p w:rsidR="001C6169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t>«</w:t>
      </w:r>
      <w:r w:rsidR="00B457C5">
        <w:rPr>
          <w:rFonts w:ascii="Times New Roman" w:hAnsi="Times New Roman" w:cs="Times New Roman"/>
          <w:sz w:val="28"/>
        </w:rPr>
        <w:t>Могилёв</w:t>
      </w:r>
      <w:r>
        <w:rPr>
          <w:rFonts w:ascii="Times New Roman" w:hAnsi="Times New Roman" w:cs="Times New Roman"/>
          <w:sz w:val="28"/>
        </w:rPr>
        <w:t xml:space="preserve">ская </w:t>
      </w:r>
      <w:r w:rsidRPr="000A5905">
        <w:rPr>
          <w:rFonts w:ascii="Times New Roman" w:hAnsi="Times New Roman" w:cs="Times New Roman"/>
          <w:sz w:val="28"/>
        </w:rPr>
        <w:t xml:space="preserve">средняя общеобразовательная школа </w:t>
      </w:r>
      <w:proofErr w:type="spellStart"/>
      <w:r w:rsidR="00B457C5">
        <w:rPr>
          <w:rFonts w:ascii="Times New Roman" w:hAnsi="Times New Roman" w:cs="Times New Roman"/>
          <w:sz w:val="28"/>
        </w:rPr>
        <w:t>им.Н.У.Азизова</w:t>
      </w:r>
      <w:proofErr w:type="spellEnd"/>
      <w:r w:rsidRPr="000A5905">
        <w:rPr>
          <w:rFonts w:ascii="Times New Roman" w:hAnsi="Times New Roman" w:cs="Times New Roman"/>
          <w:sz w:val="28"/>
        </w:rPr>
        <w:t>»</w:t>
      </w:r>
    </w:p>
    <w:p w:rsidR="001C6169" w:rsidRPr="000A5905" w:rsidRDefault="001C6169" w:rsidP="001C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6"/>
        <w:tblW w:w="0" w:type="auto"/>
        <w:tblInd w:w="5920" w:type="dxa"/>
        <w:tblLook w:val="04A0"/>
      </w:tblPr>
      <w:tblGrid>
        <w:gridCol w:w="3799"/>
      </w:tblGrid>
      <w:tr w:rsidR="001C6169" w:rsidRPr="00BC503F" w:rsidTr="00F731F1">
        <w:trPr>
          <w:trHeight w:val="1262"/>
        </w:trPr>
        <w:tc>
          <w:tcPr>
            <w:tcW w:w="3799" w:type="dxa"/>
          </w:tcPr>
          <w:p w:rsidR="001C6169" w:rsidRPr="00C11651" w:rsidRDefault="001C6169" w:rsidP="001C61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C6169" w:rsidRPr="00BC503F" w:rsidRDefault="00F731F1" w:rsidP="001C616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Директор________</w:t>
            </w:r>
            <w:r w:rsidR="00B457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1C61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.М.</w:t>
            </w:r>
            <w:r w:rsidR="00B457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Маталова</w:t>
            </w:r>
            <w:proofErr w:type="spellEnd"/>
          </w:p>
          <w:p w:rsidR="001C6169" w:rsidRPr="00BC503F" w:rsidRDefault="001C6169" w:rsidP="00F731F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  <w:r w:rsidR="0085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73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24.06.2017г.</w:t>
            </w:r>
          </w:p>
        </w:tc>
      </w:tr>
    </w:tbl>
    <w:p w:rsidR="00617A86" w:rsidRPr="001C6169" w:rsidRDefault="00617A86" w:rsidP="00F731F1">
      <w:pPr>
        <w:pStyle w:val="1"/>
        <w:rPr>
          <w:sz w:val="28"/>
          <w:szCs w:val="28"/>
        </w:rPr>
      </w:pPr>
      <w:r w:rsidRPr="001C6169">
        <w:rPr>
          <w:sz w:val="28"/>
          <w:szCs w:val="28"/>
        </w:rPr>
        <w:t xml:space="preserve">Примерный перечень </w:t>
      </w:r>
      <w:proofErr w:type="spellStart"/>
      <w:r w:rsidRPr="001C6169">
        <w:rPr>
          <w:sz w:val="28"/>
          <w:szCs w:val="28"/>
        </w:rPr>
        <w:t>антикоррупционных</w:t>
      </w:r>
      <w:proofErr w:type="spellEnd"/>
      <w:r w:rsidR="00F731F1">
        <w:rPr>
          <w:sz w:val="28"/>
          <w:szCs w:val="28"/>
        </w:rPr>
        <w:t xml:space="preserve"> </w:t>
      </w:r>
      <w:r w:rsidRPr="001C6169">
        <w:rPr>
          <w:sz w:val="28"/>
          <w:szCs w:val="28"/>
        </w:rPr>
        <w:t xml:space="preserve">мероприятий </w:t>
      </w:r>
      <w:r w:rsidR="00F731F1">
        <w:rPr>
          <w:sz w:val="28"/>
          <w:szCs w:val="28"/>
        </w:rPr>
        <w:t xml:space="preserve">                                          </w:t>
      </w:r>
      <w:r w:rsidRPr="001C6169">
        <w:rPr>
          <w:sz w:val="28"/>
          <w:szCs w:val="28"/>
        </w:rPr>
        <w:t>на 201</w:t>
      </w:r>
      <w:r w:rsidR="00B457C5">
        <w:rPr>
          <w:sz w:val="28"/>
          <w:szCs w:val="28"/>
        </w:rPr>
        <w:t>7</w:t>
      </w:r>
      <w:r w:rsidRPr="001C6169">
        <w:rPr>
          <w:sz w:val="28"/>
          <w:szCs w:val="28"/>
        </w:rPr>
        <w:t xml:space="preserve"> – 201</w:t>
      </w:r>
      <w:r w:rsidR="00B457C5">
        <w:rPr>
          <w:sz w:val="28"/>
          <w:szCs w:val="28"/>
        </w:rPr>
        <w:t>8</w:t>
      </w:r>
      <w:r w:rsidRPr="001C6169">
        <w:rPr>
          <w:sz w:val="28"/>
          <w:szCs w:val="28"/>
        </w:rPr>
        <w:t xml:space="preserve"> учебный год.</w:t>
      </w:r>
    </w:p>
    <w:tbl>
      <w:tblPr>
        <w:tblStyle w:val="a6"/>
        <w:tblW w:w="11660" w:type="dxa"/>
        <w:tblInd w:w="-1310" w:type="dxa"/>
        <w:tblLayout w:type="fixed"/>
        <w:tblLook w:val="04A0"/>
      </w:tblPr>
      <w:tblGrid>
        <w:gridCol w:w="1985"/>
        <w:gridCol w:w="2020"/>
        <w:gridCol w:w="3367"/>
        <w:gridCol w:w="177"/>
        <w:gridCol w:w="1949"/>
        <w:gridCol w:w="35"/>
        <w:gridCol w:w="2127"/>
      </w:tblGrid>
      <w:tr w:rsidR="00617A86" w:rsidRPr="00617A86" w:rsidTr="00924C54">
        <w:tc>
          <w:tcPr>
            <w:tcW w:w="4005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4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C6169" w:rsidRPr="00617A86" w:rsidTr="00924C54">
        <w:tc>
          <w:tcPr>
            <w:tcW w:w="11660" w:type="dxa"/>
            <w:gridSpan w:val="7"/>
            <w:hideMark/>
          </w:tcPr>
          <w:p w:rsidR="001C6169" w:rsidRPr="00617A86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принятие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B457C5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26.06.201</w:t>
            </w:r>
            <w:r w:rsidR="00B4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по 30.08.2017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мероприятий.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B4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B4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положения о конфликте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B4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B4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A86" w:rsidRPr="00617A86" w:rsidTr="008F5037">
        <w:trPr>
          <w:trHeight w:val="1765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должностных лиц (структурных подразделений), ответственных за профилактику коррупционных или иных правонарушений, внесение соответствующих изменений в должнос</w:t>
            </w:r>
            <w:r w:rsidR="001C6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инструкции работников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B4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введение специальных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До30.08. 201</w:t>
            </w:r>
            <w:r w:rsidR="00B4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</w:t>
            </w:r>
            <w:r w:rsidR="0040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другими работниками</w:t>
            </w:r>
            <w:proofErr w:type="gramStart"/>
            <w:r w:rsidR="0040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B4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B4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rPr>
          <w:trHeight w:val="1473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B4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336648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Размещ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30.08.201</w:t>
            </w:r>
            <w:r w:rsidR="00B4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7F24CF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информации</w:t>
            </w:r>
          </w:p>
        </w:tc>
      </w:tr>
      <w:tr w:rsidR="00617A86" w:rsidRPr="00617A86" w:rsidTr="00336648">
        <w:trPr>
          <w:trHeight w:val="1339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До30.08.2014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мероприятий по вопросам профилактики и противодействия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B457C5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2017-2018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структурных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стандартов и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1C6169" w:rsidRPr="00617A86" w:rsidTr="0032551D">
        <w:trPr>
          <w:trHeight w:val="984"/>
        </w:trPr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B457C5" w:rsidP="00B457C5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проводимой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ответственности за направление сообщения в соответствующие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правоохранительные органы о случаях совершения коррупционных правонарушений.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A007ED" w:rsidRPr="00A007ED" w:rsidRDefault="00A007ED" w:rsidP="005E7BB9">
      <w:pPr>
        <w:ind w:left="-540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общеобразовательное учреждение </w:t>
      </w:r>
      <w:r w:rsidR="00924C54">
        <w:rPr>
          <w:rFonts w:ascii="Times New Roman" w:hAnsi="Times New Roman" w:cs="Times New Roman"/>
          <w:sz w:val="24"/>
          <w:szCs w:val="24"/>
        </w:rPr>
        <w:t>«Могилёв</w:t>
      </w:r>
      <w:r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924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54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</w:p>
    <w:p w:rsidR="006412FE" w:rsidRDefault="00A007ED" w:rsidP="00641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240ADE">
        <w:rPr>
          <w:rFonts w:ascii="Times New Roman" w:hAnsi="Times New Roman" w:cs="Times New Roman"/>
          <w:b/>
          <w:sz w:val="24"/>
          <w:szCs w:val="24"/>
        </w:rPr>
        <w:t>5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        от</w:t>
      </w:r>
      <w:r w:rsidR="006412FE">
        <w:rPr>
          <w:rFonts w:ascii="Times New Roman" w:hAnsi="Times New Roman" w:cs="Times New Roman"/>
          <w:sz w:val="24"/>
          <w:szCs w:val="24"/>
        </w:rPr>
        <w:t xml:space="preserve">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7ED">
        <w:rPr>
          <w:rFonts w:ascii="Times New Roman" w:hAnsi="Times New Roman" w:cs="Times New Roman"/>
          <w:b/>
          <w:sz w:val="24"/>
          <w:szCs w:val="24"/>
        </w:rPr>
        <w:t>201</w:t>
      </w:r>
      <w:r w:rsidR="009A0209">
        <w:rPr>
          <w:rFonts w:ascii="Times New Roman" w:hAnsi="Times New Roman" w:cs="Times New Roman"/>
          <w:b/>
          <w:sz w:val="24"/>
          <w:szCs w:val="24"/>
        </w:rPr>
        <w:t>7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6412FE" w:rsidRDefault="006412FE" w:rsidP="00641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617A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утверждении Порядка уведомления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 декабря 2008 г. №273 – ФЗ «О противодействии коррупции».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</w:t>
      </w:r>
    </w:p>
    <w:p w:rsidR="00617A86" w:rsidRP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A007ED" w:rsidRDefault="00617A86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Утвердить Порядок уведомления о фактах обращения в целях склонения 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07ED">
        <w:rPr>
          <w:rFonts w:ascii="Times New Roman" w:hAnsi="Times New Roman" w:cs="Times New Roman"/>
          <w:sz w:val="24"/>
          <w:szCs w:val="24"/>
        </w:rPr>
        <w:t>м</w:t>
      </w:r>
      <w:r w:rsidR="00A007ED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007ED">
        <w:rPr>
          <w:rFonts w:ascii="Times New Roman" w:hAnsi="Times New Roman" w:cs="Times New Roman"/>
          <w:sz w:val="24"/>
          <w:szCs w:val="24"/>
        </w:rPr>
        <w:t xml:space="preserve">я  </w:t>
      </w:r>
      <w:r w:rsidR="00A007ED" w:rsidRPr="00A007ED">
        <w:rPr>
          <w:rFonts w:ascii="Times New Roman" w:hAnsi="Times New Roman" w:cs="Times New Roman"/>
          <w:sz w:val="24"/>
          <w:szCs w:val="24"/>
        </w:rPr>
        <w:t>«</w:t>
      </w:r>
      <w:r w:rsidR="00924C54">
        <w:rPr>
          <w:rFonts w:ascii="Times New Roman" w:hAnsi="Times New Roman" w:cs="Times New Roman"/>
          <w:sz w:val="24"/>
          <w:szCs w:val="24"/>
        </w:rPr>
        <w:t>Могилёв</w:t>
      </w:r>
      <w:r w:rsidR="00A007ED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924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54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A007ED" w:rsidRPr="00A007ED">
        <w:rPr>
          <w:rFonts w:ascii="Times New Roman" w:hAnsi="Times New Roman" w:cs="Times New Roman"/>
          <w:sz w:val="24"/>
          <w:szCs w:val="24"/>
        </w:rPr>
        <w:t>»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нарушений (далее  - Порядок уведомления).</w:t>
      </w:r>
    </w:p>
    <w:p w:rsidR="00AE4D40" w:rsidRDefault="00A007ED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-1.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завести журнал регистрации уведомлений о фактах обращения в целях склонения работников </w:t>
      </w:r>
      <w:r w:rsidR="00AE4D40">
        <w:rPr>
          <w:rFonts w:ascii="Times New Roman" w:hAnsi="Times New Roman" w:cs="Times New Roman"/>
          <w:sz w:val="24"/>
          <w:szCs w:val="24"/>
        </w:rPr>
        <w:t>м</w:t>
      </w:r>
      <w:r w:rsidR="00AE4D40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4D40">
        <w:rPr>
          <w:rFonts w:ascii="Times New Roman" w:hAnsi="Times New Roman" w:cs="Times New Roman"/>
          <w:sz w:val="24"/>
          <w:szCs w:val="24"/>
        </w:rPr>
        <w:t xml:space="preserve">я </w:t>
      </w:r>
      <w:r w:rsidR="00924C54" w:rsidRPr="00A007ED">
        <w:rPr>
          <w:rFonts w:ascii="Times New Roman" w:hAnsi="Times New Roman" w:cs="Times New Roman"/>
          <w:sz w:val="24"/>
          <w:szCs w:val="24"/>
        </w:rPr>
        <w:t>«</w:t>
      </w:r>
      <w:r w:rsidR="00924C54">
        <w:rPr>
          <w:rFonts w:ascii="Times New Roman" w:hAnsi="Times New Roman" w:cs="Times New Roman"/>
          <w:sz w:val="24"/>
          <w:szCs w:val="24"/>
        </w:rPr>
        <w:t>Могилёв</w:t>
      </w:r>
      <w:r w:rsidR="00924C54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924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54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924C54" w:rsidRPr="00A007ED">
        <w:rPr>
          <w:rFonts w:ascii="Times New Roman" w:hAnsi="Times New Roman" w:cs="Times New Roman"/>
          <w:sz w:val="24"/>
          <w:szCs w:val="24"/>
        </w:rPr>
        <w:t>»</w:t>
      </w:r>
      <w:r w:rsidR="00924C54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24C54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 xml:space="preserve">РД </w:t>
      </w:r>
      <w:r w:rsidR="00924C54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D40">
        <w:rPr>
          <w:rFonts w:ascii="Times New Roman" w:hAnsi="Times New Roman" w:cs="Times New Roman"/>
          <w:sz w:val="24"/>
          <w:szCs w:val="24"/>
        </w:rPr>
        <w:t xml:space="preserve"> 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коррупционных правонарушений.</w:t>
      </w:r>
    </w:p>
    <w:p w:rsidR="00AE4D40" w:rsidRDefault="00AE4D40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работников с Порядком уведомления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17A86" w:rsidRPr="00617A86" w:rsidRDefault="00617A86" w:rsidP="00823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Start"/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proofErr w:type="spellStart"/>
      <w:r w:rsidR="009A02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.М.</w:t>
      </w:r>
      <w:r w:rsidR="009A02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Маталов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AE4D40" w:rsidRDefault="00AE4D40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E4D40" w:rsidRPr="00A007ED" w:rsidRDefault="00AE4D40" w:rsidP="005E7BB9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r w:rsidR="009A0209">
        <w:rPr>
          <w:rFonts w:ascii="Times New Roman" w:hAnsi="Times New Roman" w:cs="Times New Roman"/>
          <w:sz w:val="24"/>
          <w:szCs w:val="24"/>
        </w:rPr>
        <w:t>Могилёв</w:t>
      </w:r>
      <w:r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209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>РД</w:t>
      </w:r>
    </w:p>
    <w:p w:rsidR="00240ADE" w:rsidRDefault="00AE4D40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</w:t>
      </w:r>
      <w:r w:rsidR="00240ADE">
        <w:rPr>
          <w:rFonts w:ascii="Times New Roman" w:hAnsi="Times New Roman" w:cs="Times New Roman"/>
          <w:b/>
          <w:sz w:val="24"/>
          <w:szCs w:val="24"/>
        </w:rPr>
        <w:t>6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240ADE">
        <w:rPr>
          <w:rFonts w:ascii="Times New Roman" w:hAnsi="Times New Roman" w:cs="Times New Roman"/>
          <w:b/>
          <w:sz w:val="24"/>
          <w:szCs w:val="24"/>
        </w:rPr>
        <w:t xml:space="preserve">  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9A0209">
        <w:rPr>
          <w:rFonts w:ascii="Times New Roman" w:hAnsi="Times New Roman" w:cs="Times New Roman"/>
          <w:b/>
          <w:sz w:val="24"/>
          <w:szCs w:val="24"/>
        </w:rPr>
        <w:t>7</w:t>
      </w:r>
      <w:r w:rsidR="00E83C8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E83C83" w:rsidRDefault="006412FE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Утверждение  пакета нормативных документов  о противодействии коррупции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17A86" w:rsidRPr="00AE4D40" w:rsidRDefault="00617A86" w:rsidP="0082383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 основании требований статьи  133 ФЗ</w:t>
      </w:r>
      <w:r w:rsidR="00AE4D40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</w:p>
    <w:p w:rsidR="00617A86" w:rsidRPr="00AE4D40" w:rsidRDefault="00617A86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ПРИКАЗЫВАВАЮ </w:t>
      </w:r>
    </w:p>
    <w:p w:rsidR="00617A86" w:rsidRPr="00AE4D40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пакет нормативных документов</w:t>
      </w:r>
      <w:r w:rsidR="00AE4D40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  противодействии коррупции, принятых на педагогическом совете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 </w:t>
      </w:r>
      <w:proofErr w:type="spellStart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реализации </w:t>
      </w:r>
      <w:proofErr w:type="spellStart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1152EA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  этики служебного поведения работников организации;</w:t>
      </w:r>
    </w:p>
    <w:p w:rsidR="00240ADE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 комиссии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конфликте интересов;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  уведомления о склонении к совершению коррупционных нарушения .</w:t>
      </w:r>
    </w:p>
    <w:p w:rsidR="00617A86" w:rsidRPr="00617A86" w:rsidRDefault="00AE4D40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  исполнения  данного приказа оставляю за собой.  </w:t>
      </w:r>
    </w:p>
    <w:p w:rsidR="00617A86" w:rsidRPr="00617A86" w:rsidRDefault="00617A86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AE4D40" w:rsidRPr="00617A86" w:rsidRDefault="00AE4D40" w:rsidP="00E83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proofErr w:type="spellStart"/>
      <w:r w:rsidR="009A02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.М.</w:t>
      </w:r>
      <w:r w:rsidR="009A02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Маталова</w:t>
      </w:r>
      <w:proofErr w:type="spellEnd"/>
    </w:p>
    <w:p w:rsidR="00782E07" w:rsidRDefault="00782E07" w:rsidP="005E7BB9">
      <w:pPr>
        <w:rPr>
          <w:rFonts w:ascii="Times New Roman" w:hAnsi="Times New Roman" w:cs="Times New Roman"/>
          <w:sz w:val="24"/>
          <w:szCs w:val="24"/>
        </w:rPr>
      </w:pPr>
    </w:p>
    <w:p w:rsidR="009A0209" w:rsidRPr="005E7BB9" w:rsidRDefault="00AE4D40" w:rsidP="005E7BB9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5E7BB9">
        <w:rPr>
          <w:rFonts w:ascii="Times New Roman" w:hAnsi="Times New Roman" w:cs="Times New Roman"/>
          <w:sz w:val="24"/>
          <w:szCs w:val="24"/>
        </w:rPr>
        <w:t xml:space="preserve">  </w:t>
      </w:r>
      <w:r w:rsidR="009A0209" w:rsidRPr="00A007ED">
        <w:rPr>
          <w:rFonts w:ascii="Times New Roman" w:hAnsi="Times New Roman" w:cs="Times New Roman"/>
          <w:sz w:val="24"/>
          <w:szCs w:val="24"/>
        </w:rPr>
        <w:t>«</w:t>
      </w:r>
      <w:r w:rsidR="009A0209">
        <w:rPr>
          <w:rFonts w:ascii="Times New Roman" w:hAnsi="Times New Roman" w:cs="Times New Roman"/>
          <w:sz w:val="24"/>
          <w:szCs w:val="24"/>
        </w:rPr>
        <w:t>Могилёв</w:t>
      </w:r>
      <w:r w:rsidR="009A0209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209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9A0209" w:rsidRPr="00A007ED">
        <w:rPr>
          <w:rFonts w:ascii="Times New Roman" w:hAnsi="Times New Roman" w:cs="Times New Roman"/>
          <w:sz w:val="24"/>
          <w:szCs w:val="24"/>
        </w:rPr>
        <w:t>»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="009A0209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 xml:space="preserve">РД </w:t>
      </w:r>
      <w:r w:rsidR="009A0209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A86" w:rsidRPr="00617A86" w:rsidRDefault="00AE4D40" w:rsidP="0082383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6B4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№  </w:t>
      </w:r>
      <w:r w:rsidR="00D80C57" w:rsidRPr="00CA26B4">
        <w:rPr>
          <w:rFonts w:ascii="Times New Roman" w:hAnsi="Times New Roman" w:cs="Times New Roman"/>
          <w:b/>
          <w:sz w:val="24"/>
          <w:szCs w:val="24"/>
        </w:rPr>
        <w:t>7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должностных лиц (структурных подразделений), ответственных за профилактику коррупционных или иных правонарушений</w:t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24652" w:rsidRPr="00F24652" w:rsidRDefault="00617A86" w:rsidP="00F24652">
      <w:pPr>
        <w:shd w:val="clear" w:color="auto" w:fill="FFFFFF"/>
        <w:spacing w:after="96" w:line="24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r w:rsidR="00F24652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24652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 xml:space="preserve">ПРИКАЗЫВАЮ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1.Назначить ответственных за профилактику коррупционных  или иных правонарушений руководителей структурных подразделений: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Эльмурзаеву</w:t>
      </w:r>
      <w:proofErr w:type="spellEnd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аместителя директора по 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УВР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A86" w:rsidRPr="00617A86" w:rsidRDefault="00617A86" w:rsidP="00F24652">
      <w:pPr>
        <w:tabs>
          <w:tab w:val="num" w:pos="720"/>
        </w:tabs>
        <w:spacing w:after="0" w:line="240" w:lineRule="auto"/>
        <w:ind w:left="150" w:righ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Алсултанова</w:t>
      </w:r>
      <w:proofErr w:type="spellEnd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3C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по информации</w:t>
      </w:r>
      <w:proofErr w:type="gramStart"/>
      <w:r w:rsidR="00E83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ИВТ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4652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4652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</w:t>
      </w:r>
      <w:r w:rsidR="00F24652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школы пакет нормативных документо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 </w:t>
      </w:r>
      <w:proofErr w:type="spellStart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A86" w:rsidRPr="00617A86" w:rsidRDefault="00617A86" w:rsidP="00F24652">
      <w:pPr>
        <w:spacing w:after="0" w:line="240" w:lineRule="auto"/>
        <w:ind w:righ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структурных подразделений, ответственных  за профилактику коррупционных или иных правонарушений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 работников с нормативными документами, регламентирующими вопросы предупреждения и противодействия коррупции в организации;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 до 31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09.201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 обучающие  мероприятия по вопросам профилактики и противодействия коррупции;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организовать индивидуальные консультирования работников по вопросам применения (соблюдения)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меры.</w:t>
      </w:r>
    </w:p>
    <w:p w:rsidR="00F24652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17A86" w:rsidRPr="00617A86" w:rsidRDefault="00617A86" w:rsidP="00F24652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.М.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Маталов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616D" w:rsidRDefault="00C1616D">
      <w:pPr>
        <w:rPr>
          <w:rFonts w:ascii="Times New Roman" w:hAnsi="Times New Roman" w:cs="Times New Roman"/>
          <w:sz w:val="24"/>
          <w:szCs w:val="24"/>
        </w:rPr>
      </w:pPr>
    </w:p>
    <w:p w:rsidR="003C42B0" w:rsidRPr="00782E07" w:rsidRDefault="00E83C83" w:rsidP="00782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</w:t>
      </w:r>
      <w:r w:rsidR="00F04A46" w:rsidRPr="00A007ED">
        <w:rPr>
          <w:rFonts w:ascii="Times New Roman" w:hAnsi="Times New Roman" w:cs="Times New Roman"/>
          <w:sz w:val="24"/>
          <w:szCs w:val="24"/>
        </w:rPr>
        <w:t xml:space="preserve">иципальное казенное общеобразовательное учреждение </w:t>
      </w:r>
      <w:r w:rsidR="00782E07">
        <w:rPr>
          <w:rFonts w:ascii="Times New Roman" w:hAnsi="Times New Roman" w:cs="Times New Roman"/>
          <w:sz w:val="24"/>
          <w:szCs w:val="24"/>
        </w:rPr>
        <w:t xml:space="preserve"> </w:t>
      </w:r>
      <w:r w:rsidR="003C42B0" w:rsidRPr="00A007ED">
        <w:rPr>
          <w:rFonts w:ascii="Times New Roman" w:hAnsi="Times New Roman" w:cs="Times New Roman"/>
          <w:sz w:val="24"/>
          <w:szCs w:val="24"/>
        </w:rPr>
        <w:t>«</w:t>
      </w:r>
      <w:r w:rsidR="003C42B0">
        <w:rPr>
          <w:rFonts w:ascii="Times New Roman" w:hAnsi="Times New Roman" w:cs="Times New Roman"/>
          <w:sz w:val="24"/>
          <w:szCs w:val="24"/>
        </w:rPr>
        <w:t>Могилёв</w:t>
      </w:r>
      <w:r w:rsidR="003C42B0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3C4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2B0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3C42B0" w:rsidRPr="00A007ED">
        <w:rPr>
          <w:rFonts w:ascii="Times New Roman" w:hAnsi="Times New Roman" w:cs="Times New Roman"/>
          <w:sz w:val="24"/>
          <w:szCs w:val="24"/>
        </w:rPr>
        <w:t>»</w:t>
      </w:r>
      <w:r w:rsidR="003C42B0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3C42B0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РД </w:t>
      </w:r>
      <w:r w:rsidR="003C42B0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ADE" w:rsidRDefault="00F04A46" w:rsidP="00EC3900">
      <w:pPr>
        <w:rPr>
          <w:rFonts w:ascii="Times New Roman" w:hAnsi="Times New Roman" w:cs="Times New Roman"/>
          <w:b/>
          <w:sz w:val="24"/>
          <w:szCs w:val="24"/>
        </w:rPr>
      </w:pPr>
      <w:r w:rsidRPr="00782E07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240ADE">
        <w:rPr>
          <w:rFonts w:ascii="Times New Roman" w:hAnsi="Times New Roman" w:cs="Times New Roman"/>
          <w:b/>
          <w:sz w:val="24"/>
          <w:szCs w:val="24"/>
        </w:rPr>
        <w:t>8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C42B0">
        <w:rPr>
          <w:rFonts w:ascii="Times New Roman" w:hAnsi="Times New Roman" w:cs="Times New Roman"/>
          <w:b/>
          <w:sz w:val="24"/>
          <w:szCs w:val="24"/>
        </w:rPr>
        <w:t>7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C390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17A86" w:rsidRPr="00617A86" w:rsidRDefault="00EC3900" w:rsidP="00EC3900"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A86" w:rsidRPr="00EC3900">
        <w:rPr>
          <w:rStyle w:val="a3"/>
          <w:i/>
        </w:rPr>
        <w:t>«О создании комиссии по порядку урегулирования выявленного конфликта интересов»</w:t>
      </w:r>
    </w:p>
    <w:p w:rsidR="00F04A46" w:rsidRPr="00F24652" w:rsidRDefault="00617A86" w:rsidP="00EC3900">
      <w:pPr>
        <w:pStyle w:val="a5"/>
        <w:shd w:val="clear" w:color="auto" w:fill="FFFFFF"/>
        <w:spacing w:before="0" w:beforeAutospacing="0" w:after="96" w:afterAutospacing="0"/>
      </w:pPr>
      <w:r w:rsidRPr="00617A86">
        <w:rPr>
          <w:rStyle w:val="a3"/>
          <w:b w:val="0"/>
        </w:rPr>
        <w:t> </w:t>
      </w:r>
      <w:r w:rsidR="00F04A46" w:rsidRPr="00F24652">
        <w:rPr>
          <w:bCs/>
        </w:rPr>
        <w:t>На основании</w:t>
      </w:r>
      <w:r w:rsidR="00F04A46" w:rsidRPr="00F24652">
        <w:t xml:space="preserve"> закона </w:t>
      </w:r>
      <w:r w:rsidR="003C42B0">
        <w:t xml:space="preserve">и </w:t>
      </w:r>
      <w:r w:rsidR="00F04A46" w:rsidRPr="00F24652">
        <w:rPr>
          <w:bCs/>
        </w:rPr>
        <w:t xml:space="preserve">требований статьи  133 ФЗ от 25.12.2008г. №273-ФЗ «О противодействии коррупции», </w:t>
      </w:r>
      <w:r w:rsidR="00F04A46" w:rsidRPr="00F24652">
        <w:rPr>
          <w:b/>
          <w:bCs/>
        </w:rPr>
        <w:t> </w:t>
      </w:r>
      <w:r w:rsidR="00F04A46" w:rsidRPr="00F24652"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ind w:firstLine="284"/>
        <w:jc w:val="both"/>
      </w:pPr>
      <w:r w:rsidRPr="00617A86">
        <w:rPr>
          <w:rStyle w:val="a3"/>
          <w:color w:val="1B1F21"/>
        </w:rPr>
        <w:t>ПРИКАЗЫВАЮ</w:t>
      </w:r>
    </w:p>
    <w:p w:rsidR="00F04A46" w:rsidRDefault="00F04A46" w:rsidP="00617A86">
      <w:pPr>
        <w:pStyle w:val="a5"/>
        <w:shd w:val="clear" w:color="auto" w:fill="FFFFFF"/>
        <w:spacing w:before="0" w:beforeAutospacing="0" w:after="96" w:afterAutospacing="0"/>
        <w:jc w:val="both"/>
      </w:pP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1. В целях защиты прав и свобод граждан, обеспечения законности, правопорядка и общественной безопасности в образовательной организации</w:t>
      </w:r>
      <w:proofErr w:type="gramStart"/>
      <w:r w:rsidRPr="00617A86">
        <w:t>.</w:t>
      </w:r>
      <w:proofErr w:type="gramEnd"/>
      <w:r w:rsidRPr="00617A86">
        <w:t xml:space="preserve"> </w:t>
      </w:r>
      <w:proofErr w:type="gramStart"/>
      <w:r w:rsidRPr="00617A86">
        <w:t>с</w:t>
      </w:r>
      <w:proofErr w:type="gramEnd"/>
      <w:r w:rsidRPr="00617A86">
        <w:t xml:space="preserve">оздать комиссию  </w:t>
      </w:r>
      <w:r w:rsidRPr="00617A86">
        <w:rPr>
          <w:rStyle w:val="a3"/>
          <w:b w:val="0"/>
        </w:rPr>
        <w:t>по порядку урегулирования выявленного конфликта интересов в составе: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rStyle w:val="a3"/>
          <w:b w:val="0"/>
        </w:rPr>
        <w:t>- председатель</w:t>
      </w:r>
      <w:proofErr w:type="gramStart"/>
      <w:r w:rsidRPr="00617A86">
        <w:rPr>
          <w:rStyle w:val="a3"/>
          <w:b w:val="0"/>
        </w:rPr>
        <w:t xml:space="preserve"> :</w:t>
      </w:r>
      <w:proofErr w:type="gramEnd"/>
      <w:r w:rsidRPr="00617A86">
        <w:rPr>
          <w:rStyle w:val="a3"/>
          <w:b w:val="0"/>
        </w:rPr>
        <w:t xml:space="preserve"> комиссии – директор </w:t>
      </w:r>
      <w:proofErr w:type="spellStart"/>
      <w:r w:rsidR="003C42B0">
        <w:rPr>
          <w:rStyle w:val="a3"/>
          <w:b w:val="0"/>
        </w:rPr>
        <w:t>Маталова</w:t>
      </w:r>
      <w:proofErr w:type="spellEnd"/>
      <w:r w:rsidR="003C42B0">
        <w:rPr>
          <w:rStyle w:val="a3"/>
          <w:b w:val="0"/>
        </w:rPr>
        <w:t xml:space="preserve"> Р.М</w:t>
      </w:r>
      <w:r w:rsidR="00F04A46">
        <w:rPr>
          <w:rStyle w:val="a3"/>
          <w:b w:val="0"/>
        </w:rPr>
        <w:t>.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bCs/>
          <w:color w:val="1B1F21"/>
        </w:rPr>
        <w:t xml:space="preserve">- члены  комиссии: </w:t>
      </w:r>
    </w:p>
    <w:p w:rsidR="00617A86" w:rsidRPr="00617A86" w:rsidRDefault="003C42B0" w:rsidP="00617A86">
      <w:pPr>
        <w:pStyle w:val="a5"/>
        <w:shd w:val="clear" w:color="auto" w:fill="FFFFFF"/>
        <w:spacing w:before="0" w:beforeAutospacing="0" w:after="96" w:afterAutospacing="0"/>
        <w:jc w:val="both"/>
      </w:pPr>
      <w:proofErr w:type="spellStart"/>
      <w:r>
        <w:rPr>
          <w:rStyle w:val="a3"/>
          <w:b w:val="0"/>
        </w:rPr>
        <w:t>Алсултанов</w:t>
      </w:r>
      <w:proofErr w:type="spellEnd"/>
      <w:r>
        <w:rPr>
          <w:rStyle w:val="a3"/>
          <w:b w:val="0"/>
        </w:rPr>
        <w:t xml:space="preserve"> В.М</w:t>
      </w:r>
      <w:r w:rsidR="00F04A46">
        <w:rPr>
          <w:rStyle w:val="a3"/>
          <w:b w:val="0"/>
        </w:rPr>
        <w:t xml:space="preserve">. </w:t>
      </w:r>
      <w:r w:rsidR="00617A86" w:rsidRPr="00617A86">
        <w:rPr>
          <w:rStyle w:val="a3"/>
          <w:b w:val="0"/>
        </w:rPr>
        <w:t xml:space="preserve"> </w:t>
      </w:r>
      <w:r>
        <w:rPr>
          <w:rStyle w:val="a3"/>
          <w:b w:val="0"/>
        </w:rPr>
        <w:t>учитель ИВТ</w:t>
      </w:r>
      <w:proofErr w:type="gramStart"/>
      <w:r w:rsidR="00617A86" w:rsidRPr="00617A86">
        <w:rPr>
          <w:rStyle w:val="a3"/>
          <w:b w:val="0"/>
        </w:rPr>
        <w:t xml:space="preserve"> </w:t>
      </w:r>
      <w:r w:rsidR="0099655A">
        <w:rPr>
          <w:rStyle w:val="a3"/>
          <w:b w:val="0"/>
        </w:rPr>
        <w:t>,</w:t>
      </w:r>
      <w:proofErr w:type="gramEnd"/>
      <w:r w:rsidR="0099655A">
        <w:rPr>
          <w:rStyle w:val="a3"/>
          <w:b w:val="0"/>
        </w:rPr>
        <w:t xml:space="preserve"> отв.по </w:t>
      </w:r>
      <w:r w:rsidR="00F04A46">
        <w:rPr>
          <w:rStyle w:val="a3"/>
          <w:b w:val="0"/>
        </w:rPr>
        <w:t>информационно-</w:t>
      </w:r>
      <w:r w:rsidR="00617A86" w:rsidRPr="00617A86">
        <w:rPr>
          <w:rStyle w:val="a3"/>
          <w:b w:val="0"/>
        </w:rPr>
        <w:t>воспитательной работе;</w:t>
      </w:r>
    </w:p>
    <w:p w:rsidR="0034495C" w:rsidRDefault="003C42B0" w:rsidP="00F04A46">
      <w:pPr>
        <w:pStyle w:val="a5"/>
        <w:shd w:val="clear" w:color="auto" w:fill="FFFFFF"/>
        <w:spacing w:before="0" w:beforeAutospacing="0" w:after="96" w:afterAutospacing="0"/>
        <w:jc w:val="both"/>
        <w:rPr>
          <w:bCs/>
          <w:color w:val="1B1F21"/>
        </w:rPr>
      </w:pPr>
      <w:proofErr w:type="spellStart"/>
      <w:r>
        <w:rPr>
          <w:bCs/>
          <w:color w:val="1B1F21"/>
        </w:rPr>
        <w:t>Арзамулова</w:t>
      </w:r>
      <w:proofErr w:type="spellEnd"/>
      <w:r>
        <w:rPr>
          <w:bCs/>
          <w:color w:val="1B1F21"/>
        </w:rPr>
        <w:t xml:space="preserve"> Р.И</w:t>
      </w:r>
      <w:r w:rsidR="00F04A46">
        <w:rPr>
          <w:bCs/>
          <w:color w:val="1B1F21"/>
        </w:rPr>
        <w:t>.</w:t>
      </w:r>
      <w:r w:rsidR="00617A86" w:rsidRPr="00617A86">
        <w:rPr>
          <w:bCs/>
          <w:color w:val="1B1F21"/>
        </w:rPr>
        <w:t xml:space="preserve"> председатель профсоюзной организации,</w:t>
      </w:r>
    </w:p>
    <w:p w:rsidR="00617A86" w:rsidRPr="00617A86" w:rsidRDefault="0034495C" w:rsidP="00F04A46">
      <w:pPr>
        <w:pStyle w:val="a5"/>
        <w:shd w:val="clear" w:color="auto" w:fill="FFFFFF"/>
        <w:spacing w:before="0" w:beforeAutospacing="0" w:after="96" w:afterAutospacing="0"/>
        <w:jc w:val="both"/>
      </w:pPr>
      <w:proofErr w:type="spellStart"/>
      <w:r>
        <w:rPr>
          <w:bCs/>
          <w:color w:val="1B1F21"/>
        </w:rPr>
        <w:t>Эльмурзаева</w:t>
      </w:r>
      <w:proofErr w:type="spellEnd"/>
      <w:r>
        <w:rPr>
          <w:bCs/>
          <w:color w:val="1B1F21"/>
        </w:rPr>
        <w:t xml:space="preserve"> М.С. </w:t>
      </w:r>
      <w:proofErr w:type="spellStart"/>
      <w:r>
        <w:rPr>
          <w:bCs/>
          <w:color w:val="1B1F21"/>
        </w:rPr>
        <w:t>зам</w:t>
      </w:r>
      <w:proofErr w:type="gramStart"/>
      <w:r>
        <w:rPr>
          <w:bCs/>
          <w:color w:val="1B1F21"/>
        </w:rPr>
        <w:t>.д</w:t>
      </w:r>
      <w:proofErr w:type="gramEnd"/>
      <w:r>
        <w:rPr>
          <w:bCs/>
          <w:color w:val="1B1F21"/>
        </w:rPr>
        <w:t>ир.по</w:t>
      </w:r>
      <w:proofErr w:type="spellEnd"/>
      <w:r>
        <w:rPr>
          <w:bCs/>
          <w:color w:val="1B1F21"/>
        </w:rPr>
        <w:t xml:space="preserve"> ВР</w:t>
      </w:r>
      <w:r w:rsidR="00617A86" w:rsidRPr="00617A86">
        <w:rPr>
          <w:bCs/>
          <w:color w:val="1B1F21"/>
        </w:rPr>
        <w:t xml:space="preserve"> 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2. Организовать работу по созданию и осуществлению деятельности комиссии по</w:t>
      </w:r>
      <w:r w:rsidRPr="00617A86">
        <w:rPr>
          <w:rStyle w:val="a3"/>
          <w:b w:val="0"/>
        </w:rPr>
        <w:t xml:space="preserve">  порядку урегулирования выявленного конфликта интересов</w:t>
      </w:r>
      <w:r w:rsidRPr="00617A86">
        <w:t xml:space="preserve"> между участниками образовательных отношений, руководствуясь Положением </w:t>
      </w:r>
    </w:p>
    <w:p w:rsidR="00BE16E1" w:rsidRDefault="00BE16E1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F04A46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Р.М.Маталова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55A" w:rsidRDefault="0099655A" w:rsidP="009965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E16E1" w:rsidRDefault="00BE16E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Default="00F04A46" w:rsidP="00BE1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3A52D1" w:rsidRPr="00A007ED">
        <w:rPr>
          <w:rFonts w:ascii="Times New Roman" w:hAnsi="Times New Roman" w:cs="Times New Roman"/>
          <w:sz w:val="24"/>
          <w:szCs w:val="24"/>
        </w:rPr>
        <w:t>«</w:t>
      </w:r>
      <w:r w:rsidR="003A52D1">
        <w:rPr>
          <w:rFonts w:ascii="Times New Roman" w:hAnsi="Times New Roman" w:cs="Times New Roman"/>
          <w:sz w:val="24"/>
          <w:szCs w:val="24"/>
        </w:rPr>
        <w:t>Могилёв</w:t>
      </w:r>
      <w:r w:rsidR="003A52D1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3A5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2D1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3A52D1" w:rsidRPr="00A007ED">
        <w:rPr>
          <w:rFonts w:ascii="Times New Roman" w:hAnsi="Times New Roman" w:cs="Times New Roman"/>
          <w:sz w:val="24"/>
          <w:szCs w:val="24"/>
        </w:rPr>
        <w:t>»</w:t>
      </w:r>
      <w:r w:rsidR="00BE16E1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>Хасавюрто</w:t>
      </w:r>
      <w:r w:rsidR="003A52D1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РД </w:t>
      </w:r>
      <w:r w:rsidR="003A52D1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55F" w:rsidRDefault="0050755F" w:rsidP="00F04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F04A46" w:rsidP="00996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E1">
        <w:rPr>
          <w:rFonts w:ascii="Times New Roman" w:hAnsi="Times New Roman" w:cs="Times New Roman"/>
          <w:b/>
          <w:sz w:val="24"/>
          <w:szCs w:val="24"/>
        </w:rPr>
        <w:t>ПРИКАЗ</w:t>
      </w:r>
      <w:r w:rsidR="0099655A" w:rsidRPr="00BE16E1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240ADE">
        <w:rPr>
          <w:rFonts w:ascii="Times New Roman" w:hAnsi="Times New Roman" w:cs="Times New Roman"/>
          <w:b/>
          <w:sz w:val="24"/>
          <w:szCs w:val="24"/>
        </w:rPr>
        <w:t>9     от 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A52D1">
        <w:rPr>
          <w:rFonts w:ascii="Times New Roman" w:hAnsi="Times New Roman" w:cs="Times New Roman"/>
          <w:b/>
          <w:sz w:val="24"/>
          <w:szCs w:val="24"/>
        </w:rPr>
        <w:t>7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617A86" w:rsidRPr="00BE16E1" w:rsidRDefault="00617A86" w:rsidP="00F04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исполнении законодательства о противодействии коррупции»</w:t>
      </w:r>
    </w:p>
    <w:p w:rsidR="00617A86" w:rsidRPr="00617A86" w:rsidRDefault="00617A86" w:rsidP="00F04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F04A46" w:rsidRPr="00F24652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r w:rsidRPr="00F24652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ПРИКАЗЫВАЮ:</w:t>
      </w:r>
    </w:p>
    <w:p w:rsidR="00F04A46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1. Назначить рабочую группу по разработке нормативных документов </w:t>
      </w:r>
      <w:r w:rsidR="00F0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основании</w:t>
      </w:r>
      <w:r w:rsidR="00F04A46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 статьи  133 ФЗ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4A46"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04A46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:</w:t>
      </w:r>
    </w:p>
    <w:p w:rsid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1B1F21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- руководитель группы </w:t>
      </w:r>
      <w:proofErr w:type="spellStart"/>
      <w:r w:rsidR="003A52D1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Алсултанов</w:t>
      </w:r>
      <w:proofErr w:type="spellEnd"/>
      <w:r w:rsidR="003A52D1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В.М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–</w:t>
      </w:r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отв</w:t>
      </w:r>
      <w:proofErr w:type="gramStart"/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п</w:t>
      </w:r>
      <w:proofErr w:type="gram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о 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информационно-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воспитательной работе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,</w:t>
      </w:r>
      <w:r w:rsidRPr="00F04A46">
        <w:rPr>
          <w:rFonts w:ascii="Times New Roman" w:eastAsia="Times New Roman" w:hAnsi="Times New Roman" w:cs="Times New Roman"/>
          <w:bCs/>
          <w:color w:val="1B1F21"/>
          <w:szCs w:val="24"/>
          <w:lang w:eastAsia="ru-RU"/>
        </w:rPr>
        <w:t xml:space="preserve"> члены  группы: </w:t>
      </w:r>
      <w:proofErr w:type="spellStart"/>
      <w:r w:rsidR="003A52D1">
        <w:rPr>
          <w:rFonts w:ascii="Times New Roman" w:hAnsi="Times New Roman" w:cs="Times New Roman"/>
          <w:bCs/>
          <w:color w:val="1B1F21"/>
          <w:sz w:val="24"/>
          <w:szCs w:val="24"/>
        </w:rPr>
        <w:t>Арзамулова</w:t>
      </w:r>
      <w:proofErr w:type="spellEnd"/>
      <w:r w:rsidR="003A52D1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Р.И</w:t>
      </w:r>
      <w:r w:rsidR="00F04A46" w:rsidRPr="00F04A46">
        <w:rPr>
          <w:rFonts w:ascii="Times New Roman" w:hAnsi="Times New Roman" w:cs="Times New Roman"/>
          <w:bCs/>
          <w:color w:val="1B1F21"/>
          <w:sz w:val="24"/>
          <w:szCs w:val="24"/>
        </w:rPr>
        <w:t>. председатель профсоюзной организации</w:t>
      </w:r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,</w:t>
      </w:r>
    </w:p>
    <w:p w:rsidR="0034495C" w:rsidRPr="00F04A46" w:rsidRDefault="0034495C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color w:val="1B1F21"/>
          <w:sz w:val="24"/>
          <w:szCs w:val="24"/>
        </w:rPr>
        <w:t>Эльмурзаева</w:t>
      </w:r>
      <w:proofErr w:type="spellEnd"/>
      <w:r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М.С. – </w:t>
      </w:r>
      <w:proofErr w:type="spellStart"/>
      <w:r>
        <w:rPr>
          <w:rFonts w:ascii="Times New Roman" w:hAnsi="Times New Roman" w:cs="Times New Roman"/>
          <w:bCs/>
          <w:color w:val="1B1F21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bCs/>
          <w:color w:val="1B1F21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Cs/>
          <w:color w:val="1B1F21"/>
          <w:sz w:val="24"/>
          <w:szCs w:val="24"/>
        </w:rPr>
        <w:t>ир.по</w:t>
      </w:r>
      <w:proofErr w:type="spellEnd"/>
      <w:r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ВР .</w:t>
      </w:r>
    </w:p>
    <w:p w:rsidR="00F04A46" w:rsidRDefault="00F04A46" w:rsidP="00F04A46">
      <w:pPr>
        <w:spacing w:after="0" w:line="240" w:lineRule="auto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2..Рабочей группе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установить перечень реализуемых образовательным учреждением </w:t>
      </w:r>
      <w:proofErr w:type="spell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мероприятий</w:t>
      </w:r>
      <w:proofErr w:type="gram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,</w:t>
      </w:r>
      <w:proofErr w:type="gram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стандартов процедур и их выполнения;</w:t>
      </w:r>
    </w:p>
    <w:p w:rsidR="00617A86" w:rsidRPr="00617A86" w:rsidRDefault="00617A86" w:rsidP="00F04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- разработать пакет документов по </w:t>
      </w:r>
      <w:proofErr w:type="spell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политике в образовательном учреждении;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- ввести: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а)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реализации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кодекс  этики служебного поведения работников организации;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порядок  уведомления о склонении к совершению 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proofErr w:type="gramEnd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положение о конфликте интересов;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процедуру  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  <w:proofErr w:type="gramEnd"/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-довести данный приказ до работников образовательного учреждения, предупредить их об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ответственностиз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его невыполнение.</w:t>
      </w:r>
    </w:p>
    <w:p w:rsidR="00F04A46" w:rsidRDefault="00F04A4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617A8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3A52D1">
        <w:rPr>
          <w:rFonts w:ascii="Times New Roman" w:eastAsia="Times New Roman" w:hAnsi="Times New Roman" w:cs="Times New Roman"/>
          <w:sz w:val="24"/>
          <w:szCs w:val="24"/>
          <w:lang w:eastAsia="ru-RU"/>
        </w:rPr>
        <w:t>Р.М.Маталова</w:t>
      </w:r>
      <w:proofErr w:type="spellEnd"/>
      <w:r w:rsidR="00F04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7A86" w:rsidRPr="00617A86" w:rsidRDefault="00617A86" w:rsidP="00F04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50755F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3A52D1" w:rsidRDefault="003A52D1" w:rsidP="005508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Могилёв</w:t>
      </w:r>
      <w:r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</w:p>
    <w:p w:rsidR="00617A86" w:rsidRPr="00617A86" w:rsidRDefault="003A52D1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29"/>
        <w:gridCol w:w="5476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едагогическ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 совет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школы</w:t>
            </w:r>
          </w:p>
          <w:p w:rsidR="0050755F" w:rsidRPr="00BC503F" w:rsidRDefault="0050755F" w:rsidP="00D80C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25.06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proofErr w:type="spellStart"/>
            <w:r w:rsidR="003A5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.М.</w:t>
            </w:r>
            <w:r w:rsidR="003A5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Маталов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  <w:p w:rsidR="0050755F" w:rsidRPr="00BC503F" w:rsidRDefault="0050755F" w:rsidP="00D80C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173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862FFC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ПОЛОЖЕНИЕ</w:t>
      </w:r>
    </w:p>
    <w:p w:rsidR="0050755F" w:rsidRPr="008F018B" w:rsidRDefault="00617A86" w:rsidP="0050755F">
      <w:pPr>
        <w:spacing w:before="100" w:beforeAutospacing="1" w:after="100" w:afterAutospacing="1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Pr="0050755F">
        <w:rPr>
          <w:rStyle w:val="a3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 политик</w:t>
      </w:r>
      <w:r w:rsidR="003B796F">
        <w:rPr>
          <w:rStyle w:val="a3"/>
          <w:rFonts w:ascii="Times New Roman" w:hAnsi="Times New Roman" w:cs="Times New Roman"/>
          <w:sz w:val="24"/>
          <w:szCs w:val="24"/>
        </w:rPr>
        <w:t>е</w:t>
      </w:r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  </w:t>
      </w:r>
      <w:r w:rsidR="0050755F" w:rsidRPr="0050755F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 общеобразовательного  учреждения </w:t>
      </w:r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«Могилёвская средняя общеобразовательная школа </w:t>
      </w:r>
      <w:proofErr w:type="spellStart"/>
      <w:r w:rsidR="008F018B" w:rsidRPr="008F018B">
        <w:rPr>
          <w:rFonts w:ascii="Times New Roman" w:hAnsi="Times New Roman" w:cs="Times New Roman"/>
          <w:b/>
          <w:sz w:val="24"/>
          <w:szCs w:val="24"/>
        </w:rPr>
        <w:t>им.Н.У.Азизова</w:t>
      </w:r>
      <w:proofErr w:type="spellEnd"/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» Хасавюртовского района РД </w:t>
      </w:r>
      <w:r w:rsidR="008F018B" w:rsidRPr="008F0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Содержание</w:t>
      </w:r>
    </w:p>
    <w:p w:rsidR="00617A86" w:rsidRPr="00617A86" w:rsidRDefault="00617A86" w:rsidP="00CB107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1.    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Цели и задачи внедрения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2.    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3.    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Основные принципы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деятельности организации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4.     </w:t>
      </w:r>
      <w:r w:rsidRPr="00617A86"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5.    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Определение должностных лиц организации, ответственных за реализацию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6.    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7.    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Установление перечня реализуемых организацией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мероприятий, стандартов и процедур и порядок их выполнения (применения)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8.    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Ответственность сотрудников за несоблюдение требований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9.    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Порядок пересмотра и внесения изменений в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политику организации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1.</w:t>
      </w:r>
      <w:r w:rsidRPr="00617A86">
        <w:rPr>
          <w:rStyle w:val="a8"/>
          <w:i w:val="0"/>
          <w:iCs w:val="0"/>
          <w:sz w:val="24"/>
          <w:szCs w:val="24"/>
        </w:rPr>
        <w:t xml:space="preserve">     </w:t>
      </w:r>
      <w:r w:rsidRPr="00617A86">
        <w:rPr>
          <w:rStyle w:val="a8"/>
          <w:sz w:val="24"/>
          <w:szCs w:val="24"/>
        </w:rPr>
        <w:t xml:space="preserve">Цели и задачи  внедрения </w:t>
      </w:r>
      <w:proofErr w:type="spellStart"/>
      <w:r w:rsidRPr="00617A86">
        <w:rPr>
          <w:rStyle w:val="a8"/>
          <w:sz w:val="24"/>
          <w:szCs w:val="24"/>
        </w:rPr>
        <w:t>антикоррупционной</w:t>
      </w:r>
      <w:proofErr w:type="spellEnd"/>
      <w:r w:rsidRPr="00617A86">
        <w:rPr>
          <w:rStyle w:val="a8"/>
          <w:sz w:val="24"/>
          <w:szCs w:val="24"/>
        </w:rPr>
        <w:t xml:space="preserve"> политики в школе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sz w:val="24"/>
          <w:szCs w:val="24"/>
        </w:rPr>
        <w:t xml:space="preserve">         </w:t>
      </w:r>
    </w:p>
    <w:p w:rsidR="00617A86" w:rsidRPr="0050755F" w:rsidRDefault="00A9155E" w:rsidP="0050755F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="00617A86"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617A86" w:rsidRPr="00617A86">
        <w:rPr>
          <w:rFonts w:ascii="Times New Roman" w:hAnsi="Times New Roman" w:cs="Times New Roman"/>
          <w:sz w:val="24"/>
          <w:szCs w:val="24"/>
        </w:rPr>
        <w:t xml:space="preserve"> поли</w:t>
      </w:r>
      <w:r w:rsidR="00617A86" w:rsidRPr="00617A86">
        <w:rPr>
          <w:rStyle w:val="a3"/>
          <w:rFonts w:ascii="Times New Roman" w:hAnsi="Times New Roman" w:cs="Times New Roman"/>
          <w:sz w:val="24"/>
          <w:szCs w:val="24"/>
        </w:rPr>
        <w:t>тика  </w:t>
      </w:r>
      <w:r w:rsidR="0050755F">
        <w:rPr>
          <w:rFonts w:ascii="Times New Roman" w:hAnsi="Times New Roman" w:cs="Times New Roman"/>
          <w:sz w:val="24"/>
          <w:szCs w:val="24"/>
        </w:rPr>
        <w:t>м</w:t>
      </w:r>
      <w:r w:rsidR="0050755F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казенно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учреждени</w:t>
      </w:r>
      <w:r w:rsidR="0050755F">
        <w:rPr>
          <w:rFonts w:ascii="Times New Roman" w:hAnsi="Times New Roman" w:cs="Times New Roman"/>
          <w:sz w:val="24"/>
          <w:szCs w:val="24"/>
        </w:rPr>
        <w:t xml:space="preserve">я </w:t>
      </w:r>
      <w:r w:rsidR="00635A56" w:rsidRPr="00A007ED">
        <w:rPr>
          <w:rFonts w:ascii="Times New Roman" w:hAnsi="Times New Roman" w:cs="Times New Roman"/>
          <w:sz w:val="24"/>
          <w:szCs w:val="24"/>
        </w:rPr>
        <w:t>«</w:t>
      </w:r>
      <w:r w:rsidR="00635A56">
        <w:rPr>
          <w:rFonts w:ascii="Times New Roman" w:hAnsi="Times New Roman" w:cs="Times New Roman"/>
          <w:sz w:val="24"/>
          <w:szCs w:val="24"/>
        </w:rPr>
        <w:t>Могилёв</w:t>
      </w:r>
      <w:r w:rsidR="00635A56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635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A56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635A56" w:rsidRPr="00A007ED">
        <w:rPr>
          <w:rFonts w:ascii="Times New Roman" w:hAnsi="Times New Roman" w:cs="Times New Roman"/>
          <w:sz w:val="24"/>
          <w:szCs w:val="24"/>
        </w:rPr>
        <w:t>»</w:t>
      </w:r>
      <w:r w:rsidR="00635A56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635A56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635A56">
        <w:rPr>
          <w:rFonts w:ascii="Times New Roman" w:hAnsi="Times New Roman" w:cs="Times New Roman"/>
          <w:sz w:val="24"/>
          <w:szCs w:val="24"/>
        </w:rPr>
        <w:t xml:space="preserve">РД </w:t>
      </w:r>
      <w:r w:rsidR="00635A5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sz w:val="24"/>
          <w:szCs w:val="24"/>
        </w:rPr>
        <w:t> </w:t>
      </w:r>
      <w:r w:rsidR="00617A86" w:rsidRPr="0050755F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="00617A86" w:rsidRPr="0050755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617A86" w:rsidRPr="0050755F">
        <w:rPr>
          <w:rFonts w:ascii="Times New Roman" w:hAnsi="Times New Roman" w:cs="Times New Roman"/>
          <w:sz w:val="24"/>
          <w:szCs w:val="24"/>
        </w:rPr>
        <w:t xml:space="preserve">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617A86" w:rsidRPr="00617A86" w:rsidRDefault="00617A86" w:rsidP="00A9155E">
      <w:pPr>
        <w:pStyle w:val="a7"/>
        <w:jc w:val="both"/>
      </w:pPr>
      <w:r w:rsidRPr="00617A86"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</w:t>
      </w:r>
      <w:proofErr w:type="spellStart"/>
      <w:r w:rsidRPr="00617A86">
        <w:t>антикоррупционную</w:t>
      </w:r>
      <w:proofErr w:type="spellEnd"/>
      <w:r w:rsidRPr="00617A86">
        <w:t xml:space="preserve">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617A86" w:rsidRPr="00617A86" w:rsidRDefault="00617A86" w:rsidP="00617A86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         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политика школы направлена на реализацию данных мер.</w:t>
      </w:r>
    </w:p>
    <w:p w:rsidR="00617A86" w:rsidRPr="00617A86" w:rsidRDefault="00617A86" w:rsidP="0050755F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   2.     Используемые в политике понятия и определения</w:t>
      </w:r>
    </w:p>
    <w:p w:rsidR="00617A86" w:rsidRPr="00617A86" w:rsidRDefault="00617A86" w:rsidP="0050755F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.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17A86" w:rsidRPr="00617A86" w:rsidRDefault="00617A86" w:rsidP="00FF0000">
      <w:pPr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Личная заинтересованность работника (представителя организации)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17A86" w:rsidRPr="0050755F" w:rsidRDefault="00617A86" w:rsidP="00FF0000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50755F">
        <w:rPr>
          <w:rStyle w:val="a8"/>
          <w:sz w:val="24"/>
          <w:szCs w:val="24"/>
        </w:rPr>
        <w:t xml:space="preserve">3.Основные принципы </w:t>
      </w:r>
      <w:proofErr w:type="spellStart"/>
      <w:r w:rsidRPr="0050755F">
        <w:rPr>
          <w:rStyle w:val="a8"/>
          <w:sz w:val="24"/>
          <w:szCs w:val="24"/>
        </w:rPr>
        <w:t>антикоррупционной</w:t>
      </w:r>
      <w:proofErr w:type="spellEnd"/>
      <w:r w:rsidRPr="0050755F">
        <w:rPr>
          <w:rStyle w:val="a8"/>
          <w:sz w:val="24"/>
          <w:szCs w:val="24"/>
        </w:rPr>
        <w:t>  деятельности организации</w:t>
      </w:r>
    </w:p>
    <w:p w:rsidR="00617A86" w:rsidRPr="0050755F" w:rsidRDefault="00FF0000" w:rsidP="0050755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617A86" w:rsidRPr="0050755F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лицее основываться на следующих ключевых принципах: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1.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соответствия политики организации действующему законодательству и общепринятым нормам.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Соответствие реализуемых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 Конституции РФ, заключенным РФ международным договорам, законодательству РФ и иным нормативным правовым актам, применимым к организации.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2.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личного примера руководства.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3.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вовлеченности работников.</w:t>
      </w:r>
    </w:p>
    <w:p w:rsidR="00617A86" w:rsidRPr="00617A86" w:rsidRDefault="00617A86" w:rsidP="00617A86">
      <w:pPr>
        <w:pStyle w:val="100"/>
        <w:ind w:firstLine="624"/>
        <w:jc w:val="both"/>
      </w:pPr>
      <w:r w:rsidRPr="00617A86">
        <w:t xml:space="preserve">Информированность работников организации о положениях </w:t>
      </w:r>
      <w:proofErr w:type="spellStart"/>
      <w:r w:rsidRPr="00617A86">
        <w:t>антикоррупционного</w:t>
      </w:r>
      <w:proofErr w:type="spellEnd"/>
      <w:r w:rsidRPr="00617A86">
        <w:t xml:space="preserve"> законодательства и их активное участие в формировании и реализации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4.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соразмерности </w:t>
      </w:r>
      <w:proofErr w:type="spellStart"/>
      <w:r w:rsidRPr="00617A86">
        <w:rPr>
          <w:rStyle w:val="a8"/>
        </w:rPr>
        <w:t>антикоррупционных</w:t>
      </w:r>
      <w:proofErr w:type="spellEnd"/>
      <w:r w:rsidRPr="00617A86">
        <w:rPr>
          <w:rStyle w:val="a8"/>
        </w:rPr>
        <w:t xml:space="preserve"> процедур риску коррупции.</w:t>
      </w:r>
    </w:p>
    <w:p w:rsidR="00617A86" w:rsidRPr="00617A86" w:rsidRDefault="006A0E50" w:rsidP="006A0E50">
      <w:pPr>
        <w:pStyle w:val="100"/>
        <w:tabs>
          <w:tab w:val="left" w:pos="0"/>
        </w:tabs>
        <w:jc w:val="both"/>
      </w:pPr>
      <w:r>
        <w:t xml:space="preserve">   </w:t>
      </w:r>
      <w:r w:rsidR="00617A86" w:rsidRPr="00617A86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5.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эффективности  </w:t>
      </w:r>
      <w:proofErr w:type="spellStart"/>
      <w:r w:rsidRPr="00617A86">
        <w:rPr>
          <w:rStyle w:val="a8"/>
        </w:rPr>
        <w:t>антикоррупционных</w:t>
      </w:r>
      <w:proofErr w:type="spellEnd"/>
      <w:r w:rsidRPr="00617A86">
        <w:rPr>
          <w:rStyle w:val="a8"/>
        </w:rPr>
        <w:t xml:space="preserve"> процедур.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Применение в организации таких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мероприятий, которые имеют низкую стоимость, обеспечивают простоту реализации и </w:t>
      </w:r>
      <w:proofErr w:type="gramStart"/>
      <w:r w:rsidRPr="00617A86">
        <w:t>приносят значимый результат</w:t>
      </w:r>
      <w:proofErr w:type="gramEnd"/>
      <w:r w:rsidRPr="00617A86">
        <w:t>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lastRenderedPageBreak/>
        <w:t>6.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ответственности и неотвратимости наказания.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7.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открытости  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Информирование контрагентов, партнеров и общественности о принятых в организации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стандартах ведения деятельности.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8.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постоянного контроля и регулярного мониторинга.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Регулярное осуществление мониторинга эффективности внедренных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процедур, а также </w:t>
      </w:r>
      <w:proofErr w:type="gramStart"/>
      <w:r w:rsidRPr="00617A86">
        <w:t>контроля за</w:t>
      </w:r>
      <w:proofErr w:type="gramEnd"/>
      <w:r w:rsidRPr="00617A86">
        <w:t xml:space="preserve"> их исполнением.</w:t>
      </w:r>
    </w:p>
    <w:p w:rsidR="00617A86" w:rsidRPr="00617A86" w:rsidRDefault="00617A86" w:rsidP="00AB6AB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4. Область применения политики и круг лиц, попадающих под ее действие</w:t>
      </w:r>
    </w:p>
    <w:p w:rsidR="00617A86" w:rsidRPr="00617A86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нужно включить в текст договоров.</w:t>
      </w:r>
    </w:p>
    <w:p w:rsidR="00617A86" w:rsidRPr="0050755F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5.  Определение должностных лиц школы, ответственных за реализацию </w:t>
      </w:r>
      <w:proofErr w:type="spellStart"/>
      <w:r w:rsidRPr="0050755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sz w:val="24"/>
          <w:szCs w:val="24"/>
        </w:rPr>
        <w:t>  политики</w:t>
      </w:r>
    </w:p>
    <w:p w:rsidR="00617A86" w:rsidRPr="00617A86" w:rsidRDefault="00617A86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617A86" w:rsidRPr="0050755F" w:rsidRDefault="00617A86" w:rsidP="0050755F">
      <w:pPr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Эти обязанности  включают в частности: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политики, кодекса этики и служебного поведения работников и т.д.);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проведения оценки коррупционных рисков;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организация заполнения и рассмотрения </w:t>
      </w:r>
      <w:r w:rsidRPr="00617A86">
        <w:rPr>
          <w:rStyle w:val="a3"/>
        </w:rPr>
        <w:t xml:space="preserve">деклараций </w:t>
      </w:r>
      <w:r w:rsidRPr="00617A86">
        <w:t>о конфликте интересов;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проведение оценки результатов </w:t>
      </w:r>
      <w:proofErr w:type="spellStart"/>
      <w:r w:rsidRPr="00617A86">
        <w:t>антикоррупционной</w:t>
      </w:r>
      <w:proofErr w:type="spellEnd"/>
      <w:r w:rsidRPr="00617A86">
        <w:t xml:space="preserve"> работы и подготовка соответствующих отчетных материалов Учредителю.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совершить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или участвовать в совершении коррупционного правонарушения в интересах или от имени школы;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политика».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617A86" w:rsidRPr="00617A86" w:rsidRDefault="00617A86" w:rsidP="004C10C3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617A86">
        <w:rPr>
          <w:rStyle w:val="a8"/>
          <w:sz w:val="24"/>
          <w:szCs w:val="24"/>
        </w:rPr>
        <w:t>7. Установление перечня реализуем</w:t>
      </w:r>
      <w:r w:rsidR="004C10C3">
        <w:rPr>
          <w:rStyle w:val="a8"/>
          <w:sz w:val="24"/>
          <w:szCs w:val="24"/>
        </w:rPr>
        <w:t xml:space="preserve">ых образовательным учреждением  </w:t>
      </w:r>
      <w:proofErr w:type="spellStart"/>
      <w:r w:rsidRPr="00617A86">
        <w:rPr>
          <w:rStyle w:val="a8"/>
          <w:sz w:val="24"/>
          <w:szCs w:val="24"/>
        </w:rPr>
        <w:t>антикоррупционных</w:t>
      </w:r>
      <w:proofErr w:type="spellEnd"/>
      <w:r w:rsidRPr="00617A86">
        <w:rPr>
          <w:rStyle w:val="a8"/>
          <w:sz w:val="24"/>
          <w:szCs w:val="24"/>
        </w:rPr>
        <w:t xml:space="preserve"> </w:t>
      </w:r>
      <w:r w:rsidR="004C10C3">
        <w:rPr>
          <w:rStyle w:val="a8"/>
          <w:sz w:val="24"/>
          <w:szCs w:val="24"/>
        </w:rPr>
        <w:t xml:space="preserve"> </w:t>
      </w:r>
      <w:r w:rsidRPr="00617A86">
        <w:rPr>
          <w:rStyle w:val="a8"/>
          <w:sz w:val="24"/>
          <w:szCs w:val="24"/>
        </w:rPr>
        <w:t>мероприятий, стандартов и процедур и  порядок их выполнения (применения)</w:t>
      </w:r>
    </w:p>
    <w:p w:rsidR="00617A86" w:rsidRPr="00617A86" w:rsidRDefault="00617A86" w:rsidP="001B295F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 </w:t>
      </w:r>
    </w:p>
    <w:tbl>
      <w:tblPr>
        <w:tblStyle w:val="a6"/>
        <w:tblW w:w="11624" w:type="dxa"/>
        <w:tblInd w:w="-1310" w:type="dxa"/>
        <w:tblLook w:val="04A0"/>
      </w:tblPr>
      <w:tblGrid>
        <w:gridCol w:w="3119"/>
        <w:gridCol w:w="8505"/>
      </w:tblGrid>
      <w:tr w:rsidR="00617A86" w:rsidRPr="00617A86" w:rsidTr="00F730A4">
        <w:trPr>
          <w:trHeight w:val="350"/>
        </w:trPr>
        <w:tc>
          <w:tcPr>
            <w:tcW w:w="3119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  <w:bookmarkStart w:id="0" w:name="_ftnref1"/>
            <w:r w:rsidR="00AD6031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="00AD6031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[1]</w:t>
            </w:r>
            <w:r w:rsidR="00AD6031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реализации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оговорки</w:t>
            </w:r>
          </w:p>
        </w:tc>
      </w:tr>
      <w:tr w:rsidR="00617A86" w:rsidRPr="00617A86" w:rsidTr="00F730A4">
        <w:trPr>
          <w:trHeight w:val="53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трудовые договоры работников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проводимой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распространение отчетных материалов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="00AD6031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="00AD6031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[2]</w:t>
            </w:r>
            <w:r w:rsidR="00AD6031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0023C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качестве   приложения к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политике в школе ежегодно утверждается план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:rsidR="00617A86" w:rsidRPr="000023C3" w:rsidRDefault="00617A86" w:rsidP="000023C3">
      <w:pPr>
        <w:pStyle w:val="2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7.     Оценка коррупционных рисков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 </w:t>
      </w:r>
    </w:p>
    <w:p w:rsidR="00617A86" w:rsidRPr="00617A86" w:rsidRDefault="00617A86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является важнейшим элементом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политики. Она позволяет обеспечить соответствие реализуемых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  проводится как на стадии разработки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так и после ее утверждения на регулярной основе и оформляется Приложением к данному документу.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 Порядок проведения оценки коррупционных рисков: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представить деятельность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  процесса и определить те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вероятные формы осуществления коррупционных платежей.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 Разработать комплекс мер по устранению или минимизации коррупционных рисков.  </w:t>
      </w:r>
    </w:p>
    <w:p w:rsidR="00617A86" w:rsidRPr="0050755F" w:rsidRDefault="00617A86" w:rsidP="0050755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Fonts w:ascii="Times New Roman" w:hAnsi="Times New Roman" w:cs="Times New Roman"/>
          <w:b/>
          <w:sz w:val="24"/>
          <w:szCs w:val="24"/>
        </w:rPr>
        <w:t xml:space="preserve"> 8. Ответственность  сотрудников за несоблюдение требований </w:t>
      </w:r>
      <w:proofErr w:type="spellStart"/>
      <w:r w:rsidRPr="0050755F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17A86" w:rsidRPr="00617A86" w:rsidRDefault="00617A86" w:rsidP="00296D4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lastRenderedPageBreak/>
        <w:t>Обязанности работников в связи с раскрытием и урегулированием конфликта интересов: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 В организации возможно установление различных видов раскрытия конфликта интересов,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17A86" w:rsidRPr="00617A86" w:rsidRDefault="00617A86" w:rsidP="00617A86">
      <w:pPr>
        <w:widowControl w:val="0"/>
        <w:tabs>
          <w:tab w:val="left" w:pos="72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617A86" w:rsidRPr="0050755F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</w:t>
      </w:r>
      <w:r w:rsidRPr="0050755F">
        <w:rPr>
          <w:rFonts w:ascii="Times New Roman" w:hAnsi="Times New Roman" w:cs="Times New Roman"/>
          <w:sz w:val="24"/>
          <w:szCs w:val="24"/>
        </w:rPr>
        <w:t xml:space="preserve">директор. Рассмотрение полученной информации целесообразно проводить коллегиально </w:t>
      </w:r>
    </w:p>
    <w:p w:rsid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 В школе проводится </w:t>
      </w:r>
      <w:proofErr w:type="gramStart"/>
      <w:r w:rsidRPr="0050755F">
        <w:rPr>
          <w:rFonts w:ascii="Times New Roman" w:hAnsi="Times New Roman" w:cs="Times New Roman"/>
          <w:color w:val="auto"/>
          <w:sz w:val="24"/>
          <w:szCs w:val="24"/>
        </w:rPr>
        <w:t>обучение работников по вопросам</w:t>
      </w:r>
      <w:proofErr w:type="gramEnd"/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 профилактики и противодействия коррупции.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Цели и задачи обучения определяют тематику и форму занятий. Обучение  проводится по следующей тематике: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коррупция в государственном и частном секторах экономики (теоретическая);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 xml:space="preserve">юридическая ответственность за совершение коррупционных правонарушений; 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выявление и разрешение конфликта интересов при выполнении трудовых обязанностей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617A86">
        <w:t>прикладная</w:t>
      </w:r>
      <w:proofErr w:type="gramEnd"/>
      <w:r w:rsidRPr="00617A86">
        <w:t>).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Возможны следующие виды обучения: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 Федеральным законом</w:t>
      </w:r>
      <w:r w:rsidR="000A6B5B">
        <w:rPr>
          <w:rFonts w:ascii="Times New Roman" w:hAnsi="Times New Roman" w:cs="Times New Roman"/>
          <w:color w:val="auto"/>
          <w:sz w:val="24"/>
          <w:szCs w:val="24"/>
        </w:rPr>
        <w:t xml:space="preserve"> от 6 декабря 2011 г. № 402-ФЗ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«О бухгалтерском учете» установлена обязанность для всех организаций </w:t>
      </w:r>
      <w:r w:rsidR="00757264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организации. Для этого система внутреннего контроля и аудита должна учитывать требования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реализуемой организацией, в том числе: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757264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617A86" w:rsidRPr="00617A86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 9.Порядок пересмотра и внесения изменений в </w:t>
      </w:r>
      <w:proofErr w:type="spell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антикоррупционную</w:t>
      </w:r>
      <w:proofErr w:type="spellEnd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политику организации</w:t>
      </w:r>
    </w:p>
    <w:p w:rsidR="00617A86" w:rsidRPr="00617A86" w:rsidRDefault="00617A86" w:rsidP="009C134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 может осуществляться путем разработки дополнений и приложений к данному акту</w:t>
      </w:r>
    </w:p>
    <w:p w:rsidR="00174807" w:rsidRDefault="00617A86" w:rsidP="000A6B5B">
      <w:pPr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748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50755F" w:rsidP="000A6B5B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общеобразовательное учреждение </w:t>
      </w:r>
    </w:p>
    <w:p w:rsidR="009C1347" w:rsidRDefault="009C1347" w:rsidP="0050755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Могилёв</w:t>
      </w:r>
      <w:r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264" w:rsidRPr="00757264" w:rsidRDefault="009C1347" w:rsidP="007572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36"/>
        <w:gridCol w:w="5469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0A6B5B" w:rsidP="001B69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50755F" w:rsidRPr="00BC503F" w:rsidRDefault="001B6966" w:rsidP="009C134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0A6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фсоюзной организации </w:t>
            </w:r>
            <w:proofErr w:type="spellStart"/>
            <w:r w:rsidR="000A6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9C1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Арзамулова</w:t>
            </w:r>
            <w:proofErr w:type="spellEnd"/>
            <w:r w:rsidR="009C1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Р.И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proofErr w:type="spellStart"/>
            <w:r w:rsidR="009C1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Р.М.Маталова</w:t>
            </w:r>
            <w:proofErr w:type="spellEnd"/>
          </w:p>
          <w:p w:rsidR="0050755F" w:rsidRPr="00BC503F" w:rsidRDefault="0050755F" w:rsidP="0075726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174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617A86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комиссии по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политике</w:t>
      </w:r>
    </w:p>
    <w:p w:rsidR="00617A86" w:rsidRPr="00617A86" w:rsidRDefault="00617A86" w:rsidP="009C1347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617A8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понятия, применяемые в настоящем положении.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 положении  используются следующие основные понятия: </w:t>
      </w:r>
    </w:p>
    <w:p w:rsidR="001B6966" w:rsidRDefault="001B6966" w:rsidP="001B6966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A86" w:rsidRPr="00617A86" w:rsidRDefault="001B6966" w:rsidP="001B6966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политика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</w:t>
      </w:r>
      <w:proofErr w:type="gramStart"/>
      <w:r w:rsidR="009C1347" w:rsidRPr="00A007ED">
        <w:rPr>
          <w:rFonts w:ascii="Times New Roman" w:hAnsi="Times New Roman" w:cs="Times New Roman"/>
          <w:sz w:val="24"/>
          <w:szCs w:val="24"/>
        </w:rPr>
        <w:t>«</w:t>
      </w:r>
      <w:r w:rsidR="009C134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C1347">
        <w:rPr>
          <w:rFonts w:ascii="Times New Roman" w:hAnsi="Times New Roman" w:cs="Times New Roman"/>
          <w:sz w:val="24"/>
          <w:szCs w:val="24"/>
        </w:rPr>
        <w:t>огилёв</w:t>
      </w:r>
      <w:r w:rsidR="009C1347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9C1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347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9C1347" w:rsidRPr="00A007ED">
        <w:rPr>
          <w:rFonts w:ascii="Times New Roman" w:hAnsi="Times New Roman" w:cs="Times New Roman"/>
          <w:sz w:val="24"/>
          <w:szCs w:val="24"/>
        </w:rPr>
        <w:t>»</w:t>
      </w:r>
      <w:r w:rsidR="009C1347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C1347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C1347">
        <w:rPr>
          <w:rFonts w:ascii="Times New Roman" w:hAnsi="Times New Roman" w:cs="Times New Roman"/>
          <w:sz w:val="24"/>
          <w:szCs w:val="24"/>
        </w:rPr>
        <w:t xml:space="preserve">РД </w:t>
      </w:r>
      <w:r w:rsidR="009C1347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политике, направленной на создание эффективной системы противодействия коррупции;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- деятельность специалистов по выявлению и описанию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1A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10BB" w:rsidRPr="00A007ED">
        <w:rPr>
          <w:rFonts w:ascii="Times New Roman" w:hAnsi="Times New Roman" w:cs="Times New Roman"/>
          <w:sz w:val="24"/>
          <w:szCs w:val="24"/>
        </w:rPr>
        <w:t>«</w:t>
      </w:r>
      <w:r w:rsidR="001A10BB">
        <w:rPr>
          <w:rFonts w:ascii="Times New Roman" w:hAnsi="Times New Roman" w:cs="Times New Roman"/>
          <w:sz w:val="24"/>
          <w:szCs w:val="24"/>
        </w:rPr>
        <w:t>Могилёв</w:t>
      </w:r>
      <w:r w:rsidR="001A10BB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1A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0BB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1A10BB" w:rsidRPr="00A007ED">
        <w:rPr>
          <w:rFonts w:ascii="Times New Roman" w:hAnsi="Times New Roman" w:cs="Times New Roman"/>
          <w:sz w:val="24"/>
          <w:szCs w:val="24"/>
        </w:rPr>
        <w:t>»</w:t>
      </w:r>
      <w:r w:rsidR="001A10BB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1A10BB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1A10BB">
        <w:rPr>
          <w:rFonts w:ascii="Times New Roman" w:hAnsi="Times New Roman" w:cs="Times New Roman"/>
          <w:sz w:val="24"/>
          <w:szCs w:val="24"/>
        </w:rPr>
        <w:t>РД</w:t>
      </w:r>
      <w:proofErr w:type="gramStart"/>
      <w:r w:rsidR="001A10BB">
        <w:rPr>
          <w:rFonts w:ascii="Times New Roman" w:hAnsi="Times New Roman" w:cs="Times New Roman"/>
          <w:sz w:val="24"/>
          <w:szCs w:val="24"/>
        </w:rPr>
        <w:t xml:space="preserve"> </w:t>
      </w:r>
      <w:r w:rsidR="001A10BB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коррупционное правонарушение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коррупциогенный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фактор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коррупции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  образовательной организации  по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субъекты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разработка и реализация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и их проектов;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и пропаганда;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 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входит в состав комплексной программы профилактики 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 Разработка и принятие плана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осуществляется в порядке, установленном законодательством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 правовых актов и их проектов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5.1.  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Решение о проведении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и их проектов принимается руководителем образовательной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огранизации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Граждане (ученики, родители, работники) вправе обратиться к председателю комиссии по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образовательной организации  с обращением о проведении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действующих правовых 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образование и пропаганда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 Для решения задач по формированию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мировоззрения, повышения уровня правосознания и правовой культуры,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обрвазовательном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Организация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осуществляется 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 Организация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пропаганды осуществляется в соответствии с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Внедрение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механизмов.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Проведение совещания с работниками школы по вопросам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образовании.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 Усиление контроля  за ведением документов строгой отчетности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обобщение вопроса на заседании комиссии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966" w:rsidRDefault="001B6966" w:rsidP="00617A86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66" w:rsidRPr="0004204D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1B6966"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9B7FAA" w:rsidRDefault="008D3D7B" w:rsidP="001B69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Могилёв</w:t>
      </w:r>
      <w:r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966" w:rsidRPr="00617A86" w:rsidRDefault="008D3D7B" w:rsidP="001B69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42"/>
        <w:gridCol w:w="5463"/>
      </w:tblGrid>
      <w:tr w:rsidR="001B6966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8D3D7B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1B6966" w:rsidRPr="00BC503F" w:rsidRDefault="001B6966" w:rsidP="008D3D7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фсоюзной организации </w:t>
            </w:r>
            <w:proofErr w:type="spellStart"/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__________Р.И.Арзамулова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0" w:type="dxa"/>
          </w:tcPr>
          <w:p w:rsidR="001B6966" w:rsidRPr="00C11651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B6966" w:rsidRPr="00BC503F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proofErr w:type="spellStart"/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.М.</w:t>
            </w:r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Маталова</w:t>
            </w:r>
            <w:proofErr w:type="spellEnd"/>
          </w:p>
          <w:p w:rsidR="001B6966" w:rsidRPr="00BC503F" w:rsidRDefault="00EE187B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30.06.2017г.</w:t>
            </w:r>
          </w:p>
        </w:tc>
      </w:tr>
    </w:tbl>
    <w:p w:rsidR="00617A86" w:rsidRPr="00617A86" w:rsidRDefault="00617A86" w:rsidP="0004204D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 Кодекс </w:t>
      </w:r>
    </w:p>
    <w:p w:rsidR="00617A86" w:rsidRPr="00617A86" w:rsidRDefault="00617A86" w:rsidP="00617A86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Этики и служебного поведения работников  образовательной организации</w:t>
      </w: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81"/>
        <w:gridCol w:w="6099"/>
      </w:tblGrid>
      <w:tr w:rsidR="00617A86" w:rsidRPr="00617A86" w:rsidTr="001B6966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A86" w:rsidRPr="00617A86" w:rsidRDefault="00617A86" w:rsidP="00617A86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1. Предмет и сфера действия Кодекса.</w:t>
      </w:r>
    </w:p>
    <w:p w:rsidR="00617A86" w:rsidRPr="00617A86" w:rsidRDefault="00617A86" w:rsidP="0004204D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5.Изменения и дополнения в Кодекс могут вносить по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инициативе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сведения педагогов на педсовете, родителей на родительских собраниях. Вновь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прибывшие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 w:rsidR="000962E5" w:rsidRPr="00A007ED">
        <w:rPr>
          <w:rFonts w:ascii="Times New Roman" w:hAnsi="Times New Roman" w:cs="Times New Roman"/>
          <w:sz w:val="24"/>
          <w:szCs w:val="24"/>
        </w:rPr>
        <w:t>«</w:t>
      </w:r>
      <w:r w:rsidR="000962E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962E5">
        <w:rPr>
          <w:rFonts w:ascii="Times New Roman" w:hAnsi="Times New Roman" w:cs="Times New Roman"/>
          <w:sz w:val="24"/>
          <w:szCs w:val="24"/>
        </w:rPr>
        <w:t>огилёв</w:t>
      </w:r>
      <w:r w:rsidR="000962E5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096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2E5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0962E5" w:rsidRPr="00A007ED">
        <w:rPr>
          <w:rFonts w:ascii="Times New Roman" w:hAnsi="Times New Roman" w:cs="Times New Roman"/>
          <w:sz w:val="24"/>
          <w:szCs w:val="24"/>
        </w:rPr>
        <w:t>»</w:t>
      </w:r>
      <w:r w:rsidR="000962E5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0962E5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0962E5">
        <w:rPr>
          <w:rFonts w:ascii="Times New Roman" w:hAnsi="Times New Roman" w:cs="Times New Roman"/>
          <w:sz w:val="24"/>
          <w:szCs w:val="24"/>
        </w:rPr>
        <w:t xml:space="preserve">РД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966">
        <w:rPr>
          <w:rFonts w:ascii="Times New Roman" w:hAnsi="Times New Roman" w:cs="Times New Roman"/>
          <w:sz w:val="24"/>
          <w:szCs w:val="24"/>
        </w:rPr>
        <w:t xml:space="preserve"> </w:t>
      </w:r>
      <w:r w:rsidR="001B696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без исключения.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617A86">
        <w:rPr>
          <w:rFonts w:ascii="Times New Roman" w:hAnsi="Times New Roman" w:cs="Times New Roman"/>
          <w:sz w:val="24"/>
          <w:szCs w:val="24"/>
        </w:rPr>
        <w:t> основные нормы профессиональной этики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которые: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617A86" w:rsidRPr="00617A86" w:rsidRDefault="00617A86" w:rsidP="00617A86">
      <w:pPr>
        <w:spacing w:line="285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617A86" w:rsidRPr="00617A86" w:rsidRDefault="00617A86" w:rsidP="000962E5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2" w:name="bookmark0"/>
      <w:bookmarkEnd w:id="2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2. Цель Кодекса.</w:t>
      </w:r>
    </w:p>
    <w:p w:rsidR="00617A86" w:rsidRPr="00617A86" w:rsidRDefault="00617A86" w:rsidP="000962E5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3" w:name="bookmark2"/>
      <w:bookmarkEnd w:id="3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конфессий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способствовать межнациональному и межконфессиональному согласию;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4" w:name="bookmark3"/>
      <w:bookmarkEnd w:id="4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4. Соблюдение законности</w:t>
      </w:r>
      <w:r w:rsidRPr="00617A86">
        <w:rPr>
          <w:rFonts w:ascii="Times New Roman" w:hAnsi="Times New Roman" w:cs="Times New Roman"/>
          <w:sz w:val="24"/>
          <w:szCs w:val="24"/>
        </w:rPr>
        <w:t>.</w:t>
      </w:r>
    </w:p>
    <w:p w:rsidR="00617A86" w:rsidRPr="00617A86" w:rsidRDefault="00617A86" w:rsidP="00D832B3">
      <w:pPr>
        <w:keepNext/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5" w:name="bookmark4"/>
      <w:bookmarkEnd w:id="5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Статья 5. Требования к </w:t>
      </w:r>
      <w:proofErr w:type="spellStart"/>
      <w:r w:rsidRPr="00617A86">
        <w:rPr>
          <w:rStyle w:val="a3"/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 поведению сотрудников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617A86">
        <w:rPr>
          <w:rFonts w:ascii="Times New Roman" w:hAnsi="Times New Roman" w:cs="Times New Roman"/>
          <w:sz w:val="24"/>
          <w:szCs w:val="24"/>
        </w:rPr>
        <w:t> не имеют права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617A86" w:rsidRPr="00617A86" w:rsidRDefault="00617A86" w:rsidP="00D832B3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6" w:name="bookmark5"/>
      <w:bookmarkEnd w:id="6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6. Обращение со служебной информацией.</w:t>
      </w:r>
    </w:p>
    <w:p w:rsidR="00617A86" w:rsidRPr="00617A86" w:rsidRDefault="00617A86" w:rsidP="00D832B3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617A86" w:rsidRPr="00617A86" w:rsidRDefault="00617A86" w:rsidP="00617A86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617A86" w:rsidRPr="00617A86" w:rsidRDefault="00617A86" w:rsidP="00D832B3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7" w:name="bookmark6"/>
      <w:bookmarkEnd w:id="7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Статья 7. Этика поведения сотрудников, наделенных </w:t>
      </w:r>
      <w:proofErr w:type="spellStart"/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организационно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softHyphen/>
        <w:t>распорядительными</w:t>
      </w:r>
      <w:proofErr w:type="spellEnd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 полномочиями по отношению к другим сотрудникам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="001060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617A86" w:rsidRPr="00617A86" w:rsidRDefault="00617A86" w:rsidP="00106078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8" w:name="bookmark7"/>
      <w:bookmarkEnd w:id="8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8. Служебное общение.</w:t>
      </w:r>
    </w:p>
    <w:p w:rsidR="00617A86" w:rsidRPr="00617A86" w:rsidRDefault="00617A86" w:rsidP="00106078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неприкосновенностью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17A86" w:rsidRPr="00617A86" w:rsidRDefault="00617A86" w:rsidP="00617A86">
      <w:pPr>
        <w:spacing w:line="285" w:lineRule="atLeast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4.Педагоги сами выбирают подходящий стиль общения с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обучающимися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основанный на взаимном уважении.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обучающемуся позитивна, является стержнем профессиональной этики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педагога (воспитателя) и с новой его саморазвития. Педагог никогда не должен терять чувства меры и самообладания.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12.Общение между педагогами.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617A86" w:rsidRPr="00617A86" w:rsidRDefault="00DC5614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 Вз</w:t>
      </w:r>
      <w:r w:rsidR="00617A86"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аимоотношения с администрацией.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617A86" w:rsidRPr="00617A86" w:rsidRDefault="00617A86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13.10. В случае выявления преступной деятельности педагог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ов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617A86" w:rsidRPr="00617A86" w:rsidRDefault="00617A86" w:rsidP="00DC5614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9" w:name="bookmark8"/>
      <w:bookmarkEnd w:id="9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9. Личность педагога.</w:t>
      </w:r>
    </w:p>
    <w:p w:rsidR="00617A86" w:rsidRPr="00617A86" w:rsidRDefault="00617A86" w:rsidP="00DC5614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617A86" w:rsidRPr="00617A86" w:rsidRDefault="00617A86" w:rsidP="00617A86">
      <w:pPr>
        <w:spacing w:line="28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9"/>
      <w:bookmarkEnd w:id="10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Авторитет, честь, репутация.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17A86" w:rsidRPr="00617A86" w:rsidRDefault="00617A86" w:rsidP="003E532E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11" w:name="bookmark10"/>
      <w:bookmarkEnd w:id="11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10. Основные нормы.</w:t>
      </w:r>
    </w:p>
    <w:p w:rsidR="00617A86" w:rsidRPr="00617A86" w:rsidRDefault="00617A86" w:rsidP="003E532E">
      <w:pPr>
        <w:keepNext/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617A86" w:rsidRPr="00617A86" w:rsidRDefault="00617A86" w:rsidP="00617A86">
      <w:pPr>
        <w:spacing w:line="285" w:lineRule="atLeast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617A86" w:rsidRPr="00617A86" w:rsidRDefault="00617A86" w:rsidP="00617A86">
      <w:pPr>
        <w:spacing w:line="285" w:lineRule="atLeast"/>
        <w:ind w:left="545" w:right="23" w:hanging="52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617A86" w:rsidRPr="00617A86" w:rsidRDefault="00617A86" w:rsidP="00617A86">
      <w:pPr>
        <w:pStyle w:val="ae"/>
        <w:spacing w:line="360" w:lineRule="auto"/>
        <w:jc w:val="center"/>
      </w:pPr>
      <w:r w:rsidRPr="00617A86">
        <w:rPr>
          <w:color w:val="454545"/>
        </w:rPr>
        <w:t> </w:t>
      </w:r>
      <w:r w:rsidRPr="00617A86">
        <w:rPr>
          <w:rStyle w:val="a8"/>
          <w:b/>
          <w:bCs/>
        </w:rPr>
        <w:t> </w:t>
      </w:r>
    </w:p>
    <w:p w:rsidR="00617A86" w:rsidRPr="00617A86" w:rsidRDefault="00617A86" w:rsidP="00617A86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617A86" w:rsidP="00FD1A5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 xml:space="preserve">Порядок уведомления о фактах обращения в целях склонения работника </w:t>
      </w:r>
    </w:p>
    <w:p w:rsidR="00617A86" w:rsidRPr="00617A86" w:rsidRDefault="00617A86" w:rsidP="00FD1A5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к совершению коррупционных правонарушений.</w:t>
      </w:r>
    </w:p>
    <w:p w:rsidR="00617A86" w:rsidRPr="00617A86" w:rsidRDefault="00617A86" w:rsidP="007C66D1">
      <w:pPr>
        <w:pStyle w:val="ae"/>
      </w:pPr>
      <w:proofErr w:type="gramStart"/>
      <w:r w:rsidRPr="00617A86">
        <w:rPr>
          <w:rStyle w:val="a8"/>
          <w:color w:val="333333"/>
          <w:bdr w:val="none" w:sz="0" w:space="0" w:color="auto" w:frame="1"/>
        </w:rPr>
        <w:t>Утверждён</w:t>
      </w:r>
      <w:proofErr w:type="gramEnd"/>
      <w:r w:rsidR="007C66D1">
        <w:rPr>
          <w:rStyle w:val="a8"/>
          <w:color w:val="333333"/>
          <w:bdr w:val="none" w:sz="0" w:space="0" w:color="auto" w:frame="1"/>
        </w:rPr>
        <w:t xml:space="preserve"> </w:t>
      </w:r>
      <w:r w:rsidR="007C66D1">
        <w:rPr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приказом по </w:t>
      </w:r>
      <w:r w:rsidR="007C66D1">
        <w:rPr>
          <w:rStyle w:val="a8"/>
          <w:color w:val="333333"/>
          <w:bdr w:val="none" w:sz="0" w:space="0" w:color="auto" w:frame="1"/>
        </w:rPr>
        <w:t>обще</w:t>
      </w:r>
      <w:r w:rsidRPr="00617A86">
        <w:rPr>
          <w:rStyle w:val="a8"/>
          <w:color w:val="333333"/>
          <w:bdr w:val="none" w:sz="0" w:space="0" w:color="auto" w:frame="1"/>
        </w:rPr>
        <w:t xml:space="preserve">образовательному </w:t>
      </w:r>
      <w:r w:rsidR="00FD1A53">
        <w:rPr>
          <w:rStyle w:val="a8"/>
          <w:color w:val="333333"/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>учреждению</w:t>
      </w:r>
      <w:r w:rsidR="007C66D1"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от   </w:t>
      </w:r>
      <w:r w:rsidR="001B6966">
        <w:rPr>
          <w:rStyle w:val="a8"/>
          <w:color w:val="333333"/>
          <w:bdr w:val="none" w:sz="0" w:space="0" w:color="auto" w:frame="1"/>
        </w:rPr>
        <w:t>01</w:t>
      </w:r>
      <w:r w:rsidRPr="00617A86">
        <w:rPr>
          <w:rStyle w:val="a8"/>
          <w:color w:val="333333"/>
          <w:bdr w:val="none" w:sz="0" w:space="0" w:color="auto" w:frame="1"/>
        </w:rPr>
        <w:t>.0</w:t>
      </w:r>
      <w:r w:rsidR="001B6966">
        <w:rPr>
          <w:rStyle w:val="a8"/>
          <w:color w:val="333333"/>
          <w:bdr w:val="none" w:sz="0" w:space="0" w:color="auto" w:frame="1"/>
        </w:rPr>
        <w:t>9</w:t>
      </w:r>
      <w:r w:rsidRPr="00617A86">
        <w:rPr>
          <w:rStyle w:val="a8"/>
          <w:color w:val="333333"/>
          <w:bdr w:val="none" w:sz="0" w:space="0" w:color="auto" w:frame="1"/>
        </w:rPr>
        <w:t>.201</w:t>
      </w:r>
      <w:r w:rsidR="00FD1A53">
        <w:rPr>
          <w:rStyle w:val="a8"/>
          <w:color w:val="333333"/>
          <w:bdr w:val="none" w:sz="0" w:space="0" w:color="auto" w:frame="1"/>
        </w:rPr>
        <w:t>7</w:t>
      </w:r>
      <w:r w:rsidRPr="00617A86">
        <w:rPr>
          <w:rStyle w:val="a8"/>
          <w:color w:val="333333"/>
          <w:bdr w:val="none" w:sz="0" w:space="0" w:color="auto" w:frame="1"/>
        </w:rPr>
        <w:t xml:space="preserve"> № </w:t>
      </w:r>
      <w:r w:rsidR="00FD1A53">
        <w:rPr>
          <w:rStyle w:val="a8"/>
          <w:color w:val="333333"/>
          <w:bdr w:val="none" w:sz="0" w:space="0" w:color="auto" w:frame="1"/>
        </w:rPr>
        <w:t xml:space="preserve">  </w:t>
      </w:r>
    </w:p>
    <w:p w:rsidR="00617A86" w:rsidRPr="00FD1A53" w:rsidRDefault="00617A86" w:rsidP="00FD1A5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hAnsi="Times New Roman" w:cs="Times New Roman"/>
          <w:sz w:val="24"/>
          <w:szCs w:val="24"/>
        </w:rPr>
        <w:br/>
      </w:r>
      <w:r w:rsidR="001B696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Порядок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уведомления о фактах обращения в целях склонения</w:t>
      </w:r>
      <w:r w:rsidRPr="00617A86">
        <w:rPr>
          <w:rStyle w:val="apple-converted-spac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  </w:t>
      </w:r>
      <w:r w:rsidRPr="005033A1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работника</w:t>
      </w:r>
      <w:r w:rsidRPr="00503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966" w:rsidRPr="0050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</w:t>
      </w:r>
      <w:proofErr w:type="gramStart"/>
      <w:r w:rsidR="00FD1A53" w:rsidRPr="005033A1">
        <w:rPr>
          <w:rFonts w:ascii="Times New Roman" w:hAnsi="Times New Roman" w:cs="Times New Roman"/>
          <w:b/>
          <w:sz w:val="24"/>
          <w:szCs w:val="24"/>
        </w:rPr>
        <w:t>«М</w:t>
      </w:r>
      <w:proofErr w:type="gramEnd"/>
      <w:r w:rsidR="00FD1A53" w:rsidRPr="005033A1">
        <w:rPr>
          <w:rFonts w:ascii="Times New Roman" w:hAnsi="Times New Roman" w:cs="Times New Roman"/>
          <w:b/>
          <w:sz w:val="24"/>
          <w:szCs w:val="24"/>
        </w:rPr>
        <w:t xml:space="preserve">огилёвская средняя общеобразовательная школа </w:t>
      </w:r>
      <w:proofErr w:type="spellStart"/>
      <w:r w:rsidR="00FD1A53" w:rsidRPr="005033A1">
        <w:rPr>
          <w:rFonts w:ascii="Times New Roman" w:hAnsi="Times New Roman" w:cs="Times New Roman"/>
          <w:b/>
          <w:sz w:val="24"/>
          <w:szCs w:val="24"/>
        </w:rPr>
        <w:t>им.Н.У.Азизова</w:t>
      </w:r>
      <w:proofErr w:type="spellEnd"/>
      <w:r w:rsidR="00FD1A53" w:rsidRPr="005033A1">
        <w:rPr>
          <w:rFonts w:ascii="Times New Roman" w:hAnsi="Times New Roman" w:cs="Times New Roman"/>
          <w:b/>
          <w:sz w:val="24"/>
          <w:szCs w:val="24"/>
        </w:rPr>
        <w:t>» Хасавюртовского района РД</w:t>
      </w:r>
      <w:r w:rsidR="00FD1A53">
        <w:rPr>
          <w:rFonts w:ascii="Times New Roman" w:hAnsi="Times New Roman" w:cs="Times New Roman"/>
          <w:sz w:val="24"/>
          <w:szCs w:val="24"/>
        </w:rPr>
        <w:t xml:space="preserve"> </w:t>
      </w:r>
      <w:r w:rsidR="00FD1A53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 совершению коррупционных правонарушений</w:t>
      </w:r>
    </w:p>
    <w:p w:rsidR="00AA2757" w:rsidRDefault="00617A86" w:rsidP="00D75BAD">
      <w:pPr>
        <w:pStyle w:val="ae"/>
        <w:jc w:val="both"/>
      </w:pPr>
      <w:r w:rsidRPr="00617A86">
        <w:t xml:space="preserve">1. Настоящий Порядок распространяется на  всех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617A86">
        <w:t xml:space="preserve">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r w:rsidR="00AA2757">
        <w:t>МКОУ</w:t>
      </w:r>
      <w:proofErr w:type="gramStart"/>
      <w:r w:rsidR="00CC4806" w:rsidRPr="00A007ED">
        <w:t>«</w:t>
      </w:r>
      <w:r w:rsidR="00CC4806">
        <w:t>М</w:t>
      </w:r>
      <w:proofErr w:type="gramEnd"/>
      <w:r w:rsidR="00CC4806">
        <w:t>огилёв</w:t>
      </w:r>
      <w:r w:rsidR="00CC4806" w:rsidRPr="00A007ED">
        <w:t>ская средняя общеобразовательная школа</w:t>
      </w:r>
      <w:r w:rsidR="00CC4806">
        <w:t xml:space="preserve"> </w:t>
      </w:r>
      <w:proofErr w:type="spellStart"/>
      <w:r w:rsidR="00CC4806">
        <w:t>им.Н.У.Азизова</w:t>
      </w:r>
      <w:proofErr w:type="spellEnd"/>
      <w:r w:rsidR="00CC4806" w:rsidRPr="00A007ED">
        <w:t>»</w:t>
      </w:r>
      <w:r w:rsidR="00CC4806">
        <w:t xml:space="preserve"> Хасавюрто</w:t>
      </w:r>
      <w:r w:rsidR="00CC4806" w:rsidRPr="00A007ED">
        <w:t xml:space="preserve">вского района </w:t>
      </w:r>
      <w:r w:rsidR="00CC4806">
        <w:t xml:space="preserve">РД </w:t>
      </w:r>
      <w:r w:rsidR="00CC4806" w:rsidRPr="00617A86">
        <w:t xml:space="preserve"> </w:t>
      </w:r>
    </w:p>
    <w:p w:rsidR="00617A86" w:rsidRPr="00617A86" w:rsidRDefault="00617A86" w:rsidP="00AA2757">
      <w:pPr>
        <w:pStyle w:val="ae"/>
        <w:jc w:val="both"/>
      </w:pPr>
      <w:r w:rsidRPr="00617A86"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617A86" w:rsidRPr="00617A86" w:rsidRDefault="00617A86" w:rsidP="00D75BAD">
      <w:pPr>
        <w:pStyle w:val="ae"/>
        <w:jc w:val="both"/>
      </w:pPr>
      <w:r w:rsidRPr="00617A86">
        <w:t>-о фактах обращения к нему каких-либо лиц в целях склонения его к совершению коррупционного правонарушения;</w:t>
      </w:r>
    </w:p>
    <w:p w:rsidR="00617A86" w:rsidRPr="00617A86" w:rsidRDefault="00617A86" w:rsidP="00D75BAD">
      <w:pPr>
        <w:pStyle w:val="ae"/>
        <w:jc w:val="both"/>
      </w:pPr>
      <w:r w:rsidRPr="00617A86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</w:t>
      </w:r>
      <w:proofErr w:type="gramStart"/>
      <w:r w:rsidRPr="00617A86">
        <w:t xml:space="preserve">.. 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617A86" w:rsidRPr="00617A86" w:rsidRDefault="00617A86" w:rsidP="00617A86">
      <w:pPr>
        <w:pStyle w:val="ae"/>
        <w:ind w:firstLine="567"/>
        <w:jc w:val="both"/>
      </w:pPr>
      <w:proofErr w:type="gramStart"/>
      <w:r w:rsidRPr="00617A86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t>б) совершение деяний, указанных в подпункте "а" настоящего пункта, от имени или в интересах юридического лица.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lastRenderedPageBreak/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5. Работник</w:t>
      </w:r>
      <w:proofErr w:type="gramStart"/>
      <w:r w:rsidRPr="00617A86">
        <w:t xml:space="preserve"> ,</w:t>
      </w:r>
      <w:proofErr w:type="gramEnd"/>
      <w:r w:rsidRPr="00617A86">
        <w:t xml:space="preserve">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 xml:space="preserve">6. </w:t>
      </w:r>
      <w:proofErr w:type="gramStart"/>
      <w:r w:rsidRPr="00617A86"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617A86">
        <w:t xml:space="preserve"> 3 рабочих дней уведомить о данных фактах своего работодателя.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7. Направление уведомления работодателю производится по форме согласно Приложениям № 1 и № 2 к Порядку.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9.  Журнал ведется и хранится </w:t>
      </w:r>
      <w:r w:rsidR="00AA2757">
        <w:rPr>
          <w:rStyle w:val="apple-converted-space"/>
          <w:color w:val="333333"/>
          <w:bdr w:val="none" w:sz="0" w:space="0" w:color="auto" w:frame="1"/>
        </w:rPr>
        <w:t xml:space="preserve">в </w:t>
      </w:r>
      <w:r w:rsidR="00AA2757" w:rsidRPr="00617A86">
        <w:t xml:space="preserve"> </w:t>
      </w:r>
      <w:r w:rsidR="00AA2757">
        <w:t xml:space="preserve">МКОУ </w:t>
      </w:r>
      <w:r w:rsidR="008F7E24" w:rsidRPr="00A007ED">
        <w:t>«</w:t>
      </w:r>
      <w:r w:rsidR="008F7E24">
        <w:t>Могилёв</w:t>
      </w:r>
      <w:r w:rsidR="008F7E24" w:rsidRPr="00A007ED">
        <w:t>ская средняя общеобразовательная школа</w:t>
      </w:r>
      <w:r w:rsidR="008F7E24">
        <w:t xml:space="preserve"> </w:t>
      </w:r>
      <w:proofErr w:type="spellStart"/>
      <w:r w:rsidR="008F7E24">
        <w:t>им.Н.У.Азизова</w:t>
      </w:r>
      <w:proofErr w:type="spellEnd"/>
      <w:r w:rsidR="008F7E24" w:rsidRPr="00A007ED">
        <w:t>»</w:t>
      </w:r>
      <w:r w:rsidR="008F7E24">
        <w:t xml:space="preserve"> Хасавюрто</w:t>
      </w:r>
      <w:r w:rsidR="008F7E24" w:rsidRPr="00A007ED">
        <w:t xml:space="preserve">вского района </w:t>
      </w:r>
      <w:r w:rsidR="008F7E24">
        <w:t xml:space="preserve">РД </w:t>
      </w:r>
      <w:r w:rsidR="008F7E24" w:rsidRPr="00617A86">
        <w:t xml:space="preserve"> </w:t>
      </w:r>
      <w:r w:rsidRPr="00617A86">
        <w:t>по форме согласно Приложению № 3 к Порядку.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r w:rsidR="00AA2757">
        <w:t>МКОУ</w:t>
      </w:r>
      <w:proofErr w:type="gramStart"/>
      <w:r w:rsidR="001622C8" w:rsidRPr="00A007ED">
        <w:t>«</w:t>
      </w:r>
      <w:r w:rsidR="001622C8">
        <w:t>М</w:t>
      </w:r>
      <w:proofErr w:type="gramEnd"/>
      <w:r w:rsidR="001622C8">
        <w:t>огилёв</w:t>
      </w:r>
      <w:r w:rsidR="001622C8" w:rsidRPr="00A007ED">
        <w:t>ская средняя общеобразовательная школа</w:t>
      </w:r>
      <w:r w:rsidR="001622C8">
        <w:t xml:space="preserve"> </w:t>
      </w:r>
      <w:proofErr w:type="spellStart"/>
      <w:r w:rsidR="001622C8">
        <w:t>им.Н.У.Азизова</w:t>
      </w:r>
      <w:proofErr w:type="spellEnd"/>
      <w:r w:rsidR="001622C8" w:rsidRPr="00A007ED">
        <w:t>»</w:t>
      </w:r>
      <w:r w:rsidR="001622C8">
        <w:t xml:space="preserve"> Хасавюрто</w:t>
      </w:r>
      <w:r w:rsidR="001622C8" w:rsidRPr="00A007ED">
        <w:t xml:space="preserve">вского района </w:t>
      </w:r>
      <w:r w:rsidR="001622C8">
        <w:t xml:space="preserve">РД </w:t>
      </w:r>
      <w:r w:rsidR="001622C8" w:rsidRPr="00617A86">
        <w:t xml:space="preserve"> </w:t>
      </w:r>
      <w:r w:rsidRPr="00617A86">
        <w:t>.</w:t>
      </w: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7C66D1" w:rsidRDefault="007C66D1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center"/>
      </w:pPr>
      <w:r w:rsidRPr="00617A86">
        <w:rPr>
          <w:rStyle w:val="a3"/>
        </w:rPr>
        <w:lastRenderedPageBreak/>
        <w:t>Формы уведомления о фактах обращения в целях склонения к совершению коррупционного правонарушения</w:t>
      </w:r>
    </w:p>
    <w:p w:rsidR="00617A86" w:rsidRPr="00617A86" w:rsidRDefault="00617A86" w:rsidP="00AA2757">
      <w:pPr>
        <w:pStyle w:val="ae"/>
        <w:jc w:val="right"/>
      </w:pPr>
      <w:r w:rsidRPr="00617A86">
        <w:rPr>
          <w:rFonts w:eastAsia="Calibri"/>
          <w:bCs/>
        </w:rPr>
        <w:t> Приложение № 1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                                    _______________________________________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_____________________________________________________________________,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(Ф.И.О., замещаемая 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об   обращении  ко  мне  "____" ____________ 20___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Гражданин</w:t>
      </w:r>
      <w:proofErr w:type="gramStart"/>
      <w:r w:rsidRPr="00617A86">
        <w:rPr>
          <w:rFonts w:eastAsia="Calibri"/>
        </w:rPr>
        <w:t>а(</w:t>
      </w:r>
      <w:proofErr w:type="spellStart"/>
      <w:proofErr w:type="gramEnd"/>
      <w:r w:rsidRPr="00617A86">
        <w:rPr>
          <w:rFonts w:eastAsia="Calibri"/>
        </w:rPr>
        <w:t>ки</w:t>
      </w:r>
      <w:proofErr w:type="spellEnd"/>
      <w:r w:rsidRPr="00617A86">
        <w:rPr>
          <w:rFonts w:eastAsia="Calibri"/>
        </w:rPr>
        <w:t>) 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  целях  склонения  меня  к  совершению  коррупционных действий,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выражается склонение к коррупционным правонарушениям)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      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----------------------------------------------------------------------------------------------------- 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lastRenderedPageBreak/>
        <w:t>Приложение № 2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____________________________________________________________________,</w:t>
      </w:r>
    </w:p>
    <w:p w:rsidR="00617A86" w:rsidRPr="00617A86" w:rsidRDefault="00AA2757" w:rsidP="00AA2757">
      <w:pPr>
        <w:pStyle w:val="ae"/>
        <w:spacing w:before="0" w:beforeAutospacing="0" w:after="0" w:afterAutospacing="0"/>
        <w:jc w:val="center"/>
      </w:pPr>
      <w:r>
        <w:rPr>
          <w:rFonts w:eastAsia="Calibri"/>
        </w:rPr>
        <w:t>(Ф.И.О.</w:t>
      </w:r>
      <w:r w:rsidR="00617A86" w:rsidRPr="00617A86">
        <w:rPr>
          <w:rFonts w:eastAsia="Calibri"/>
        </w:rPr>
        <w:t>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 фактах  совершения   "____" ____________ 20____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______________________________________________________________________,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proofErr w:type="gramStart"/>
      <w:r w:rsidRPr="00617A86">
        <w:rPr>
          <w:rFonts w:eastAsia="Calibri"/>
        </w:rPr>
        <w:t>(Ф.И.О. _________________________________________________________________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коррупционных правонарушений,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выражаются коррупционные правонарушения)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      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617A86">
        <w:rPr>
          <w:rFonts w:eastAsia="Calibri"/>
        </w:rPr>
        <w:t>ответственного</w:t>
      </w:r>
      <w:proofErr w:type="gramEnd"/>
      <w:r w:rsidRPr="00617A86">
        <w:rPr>
          <w:rFonts w:eastAsia="Calibri"/>
        </w:rPr>
        <w:t xml:space="preserve"> лиц)</w:t>
      </w:r>
    </w:p>
    <w:p w:rsidR="00617A86" w:rsidRPr="00617A86" w:rsidRDefault="00617A86" w:rsidP="00617A86">
      <w:pPr>
        <w:pStyle w:val="ae"/>
        <w:jc w:val="right"/>
      </w:pPr>
      <w:r w:rsidRPr="00617A86">
        <w:t>-----------------------------------------------------------------------------------------------------</w:t>
      </w: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right"/>
        <w:rPr>
          <w:rFonts w:eastAsia="Calibri"/>
        </w:rPr>
        <w:sectPr w:rsidR="00617A86" w:rsidRPr="00617A86">
          <w:pgSz w:w="12240" w:h="15840"/>
          <w:pgMar w:top="1134" w:right="850" w:bottom="1134" w:left="1701" w:header="720" w:footer="720" w:gutter="0"/>
          <w:cols w:space="720"/>
        </w:sectPr>
      </w:pPr>
    </w:p>
    <w:p w:rsidR="00617A86" w:rsidRPr="00617A86" w:rsidRDefault="00617A86" w:rsidP="00AA2757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>Памятка по уведомлению о склонении к коррупции.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Действия и высказывания, которые могут быть восприняты окружающими как согласие принят</w:t>
      </w:r>
      <w:bookmarkStart w:id="12" w:name="_GoBack"/>
      <w:bookmarkEnd w:id="12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ь взятку или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 числу таких тем относятся, например: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- низкий уровень заработной платы работника и нехватка денежных средств на реализацию тех или иных нужд;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отсутствие работы у родственников работника;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 числу таких предложений относятся, например, предложения: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предоставить работнику и (или) его родственникам скидку;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внести деньги в конкретный благотворительный фонд;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поддержать конкретную спортивную команду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получение подарков, даже стоимостью менее 3000 рублей;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1. 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указанные подарки, полученные служащими признаются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,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32425A">
      <w:pPr>
        <w:pStyle w:val="1"/>
        <w:rPr>
          <w:rStyle w:val="a3"/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617A86" w:rsidRPr="0032425A" w:rsidRDefault="00617A86" w:rsidP="0032425A">
      <w:pPr>
        <w:pStyle w:val="1"/>
        <w:jc w:val="center"/>
        <w:rPr>
          <w:sz w:val="24"/>
          <w:szCs w:val="24"/>
        </w:rPr>
      </w:pPr>
      <w:r w:rsidRPr="0032425A">
        <w:rPr>
          <w:sz w:val="24"/>
          <w:szCs w:val="24"/>
        </w:rPr>
        <w:lastRenderedPageBreak/>
        <w:t xml:space="preserve">План </w:t>
      </w:r>
      <w:proofErr w:type="spellStart"/>
      <w:r w:rsidRPr="0032425A">
        <w:rPr>
          <w:sz w:val="24"/>
          <w:szCs w:val="24"/>
        </w:rPr>
        <w:t>антикоррупционных</w:t>
      </w:r>
      <w:proofErr w:type="spellEnd"/>
      <w:r w:rsidRPr="0032425A">
        <w:rPr>
          <w:sz w:val="24"/>
          <w:szCs w:val="24"/>
        </w:rPr>
        <w:t xml:space="preserve"> мероприятий на 201</w:t>
      </w:r>
      <w:r w:rsidR="00D75BAD">
        <w:rPr>
          <w:sz w:val="24"/>
          <w:szCs w:val="24"/>
        </w:rPr>
        <w:t>7</w:t>
      </w:r>
      <w:r w:rsidRPr="0032425A">
        <w:rPr>
          <w:sz w:val="24"/>
          <w:szCs w:val="24"/>
        </w:rPr>
        <w:t>-201</w:t>
      </w:r>
      <w:r w:rsidR="00D75BAD">
        <w:rPr>
          <w:sz w:val="24"/>
          <w:szCs w:val="24"/>
        </w:rPr>
        <w:t>8</w:t>
      </w:r>
      <w:r w:rsidRPr="0032425A">
        <w:rPr>
          <w:sz w:val="24"/>
          <w:szCs w:val="24"/>
        </w:rPr>
        <w:t xml:space="preserve"> учебный год</w:t>
      </w:r>
    </w:p>
    <w:p w:rsidR="0032425A" w:rsidRPr="00D75BAD" w:rsidRDefault="0032425A" w:rsidP="001C60AB">
      <w:pPr>
        <w:shd w:val="clear" w:color="auto" w:fill="FFFFFF"/>
        <w:spacing w:before="100" w:beforeAutospacing="1"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«Могилёвская средняя общеобразовательная школа </w:t>
      </w:r>
      <w:proofErr w:type="spellStart"/>
      <w:r w:rsidR="001C60AB" w:rsidRPr="00D75BAD">
        <w:rPr>
          <w:rFonts w:ascii="Times New Roman" w:hAnsi="Times New Roman" w:cs="Times New Roman"/>
          <w:b/>
          <w:sz w:val="24"/>
          <w:szCs w:val="24"/>
        </w:rPr>
        <w:t>им.Н.У.Азизова</w:t>
      </w:r>
      <w:proofErr w:type="spellEnd"/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» Хасавюртовского района РД </w:t>
      </w:r>
      <w:r w:rsidR="001C60AB" w:rsidRPr="00D7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8C1DA8">
      <w:pPr>
        <w:shd w:val="clear" w:color="auto" w:fill="FFFFFF"/>
        <w:spacing w:before="100" w:beforeAutospacing="1"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32425A">
        <w:rPr>
          <w:rFonts w:ascii="Times New Roman" w:hAnsi="Times New Roman" w:cs="Times New Roman"/>
          <w:b/>
          <w:sz w:val="24"/>
          <w:szCs w:val="24"/>
        </w:rPr>
        <w:br/>
      </w:r>
      <w:r w:rsidRPr="00617A86">
        <w:rPr>
          <w:rFonts w:ascii="Times New Roman" w:hAnsi="Times New Roman" w:cs="Times New Roman"/>
          <w:sz w:val="24"/>
          <w:szCs w:val="24"/>
        </w:rPr>
        <w:t>Директор</w:t>
      </w:r>
      <w:r w:rsidR="0032425A"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617A86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</w:rPr>
        <w:br/>
        <w:t xml:space="preserve">_______________ </w:t>
      </w:r>
      <w:proofErr w:type="spellStart"/>
      <w:r w:rsidR="001C60AB">
        <w:rPr>
          <w:rFonts w:ascii="Times New Roman" w:hAnsi="Times New Roman" w:cs="Times New Roman"/>
          <w:sz w:val="24"/>
          <w:szCs w:val="24"/>
        </w:rPr>
        <w:t>Маталова</w:t>
      </w:r>
      <w:proofErr w:type="spellEnd"/>
      <w:r w:rsidR="001C60AB">
        <w:rPr>
          <w:rFonts w:ascii="Times New Roman" w:hAnsi="Times New Roman" w:cs="Times New Roman"/>
          <w:sz w:val="24"/>
          <w:szCs w:val="24"/>
        </w:rPr>
        <w:t xml:space="preserve"> Р.М</w:t>
      </w:r>
      <w:r w:rsidR="0032425A">
        <w:rPr>
          <w:rFonts w:ascii="Times New Roman" w:hAnsi="Times New Roman" w:cs="Times New Roman"/>
          <w:sz w:val="24"/>
          <w:szCs w:val="24"/>
        </w:rPr>
        <w:t>.</w:t>
      </w:r>
      <w:r w:rsidRPr="00617A86">
        <w:rPr>
          <w:rFonts w:ascii="Times New Roman" w:hAnsi="Times New Roman" w:cs="Times New Roman"/>
          <w:sz w:val="24"/>
          <w:szCs w:val="24"/>
        </w:rPr>
        <w:br/>
        <w:t>«</w:t>
      </w:r>
      <w:r w:rsidR="0032425A">
        <w:rPr>
          <w:rFonts w:ascii="Times New Roman" w:hAnsi="Times New Roman" w:cs="Times New Roman"/>
          <w:sz w:val="24"/>
          <w:szCs w:val="24"/>
        </w:rPr>
        <w:t>01</w:t>
      </w:r>
      <w:r w:rsidRPr="00617A86">
        <w:rPr>
          <w:rFonts w:ascii="Times New Roman" w:hAnsi="Times New Roman" w:cs="Times New Roman"/>
          <w:sz w:val="24"/>
          <w:szCs w:val="24"/>
        </w:rPr>
        <w:t>»  0</w:t>
      </w:r>
      <w:r w:rsidR="0032425A">
        <w:rPr>
          <w:rFonts w:ascii="Times New Roman" w:hAnsi="Times New Roman" w:cs="Times New Roman"/>
          <w:sz w:val="24"/>
          <w:szCs w:val="24"/>
        </w:rPr>
        <w:t xml:space="preserve">9 </w:t>
      </w:r>
      <w:r w:rsidRPr="00617A86">
        <w:rPr>
          <w:rFonts w:ascii="Times New Roman" w:hAnsi="Times New Roman" w:cs="Times New Roman"/>
          <w:sz w:val="24"/>
          <w:szCs w:val="24"/>
        </w:rPr>
        <w:t>. 201</w:t>
      </w:r>
      <w:r w:rsidR="001C60AB">
        <w:rPr>
          <w:rFonts w:ascii="Times New Roman" w:hAnsi="Times New Roman" w:cs="Times New Roman"/>
          <w:sz w:val="24"/>
          <w:szCs w:val="24"/>
        </w:rPr>
        <w:t>7</w:t>
      </w:r>
      <w:r w:rsidRPr="00617A8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6"/>
        <w:tblW w:w="5925" w:type="pct"/>
        <w:tblInd w:w="-1310" w:type="dxa"/>
        <w:tblLook w:val="04A0"/>
      </w:tblPr>
      <w:tblGrid>
        <w:gridCol w:w="568"/>
        <w:gridCol w:w="6662"/>
        <w:gridCol w:w="1844"/>
        <w:gridCol w:w="2268"/>
      </w:tblGrid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комиссии по противодействию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7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Оформить стенд со следующей информацией: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копия лицензии учреждения,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свидетельство 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ккредитации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положение об условиях приема обучающихся в школу;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режим работы школы;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график и порядок приема граждан директором школы по личным вопросам;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план по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 по противодействию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Рабочей группы по противодействию коррупции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которые могут оказать влияние на работника при исполнении им своих должностных обязанностей.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 (оформляется в виде заключения)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ВР и 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в 9 классе на уроках  истории по теме «Коррупция-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угроза для демократического государства»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 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со 2 -9 классы, посвященных Международному дню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отчетов директора 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совета по итогам реализации плана мероприятий по противодействию коррупции в сфере деятельности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щколы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3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вопросам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617A86" w:rsidRPr="00617A86" w:rsidRDefault="00617A86" w:rsidP="00617A86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617A86" w:rsidRPr="00617A86" w:rsidRDefault="00617A86" w:rsidP="00617A8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32425A" w:rsidRDefault="0032425A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617A86" w:rsidRPr="0032425A" w:rsidRDefault="00617A86" w:rsidP="00617A86">
      <w:pPr>
        <w:shd w:val="clear" w:color="auto" w:fill="FFFFFF"/>
        <w:spacing w:before="150" w:after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Style w:val="a3"/>
          <w:rFonts w:ascii="Times New Roman" w:hAnsi="Times New Roman" w:cs="Times New Roman"/>
          <w:sz w:val="24"/>
          <w:szCs w:val="24"/>
        </w:rPr>
        <w:lastRenderedPageBreak/>
        <w:t>ЖУРНАЛ</w:t>
      </w:r>
    </w:p>
    <w:p w:rsidR="0032425A" w:rsidRPr="0032425A" w:rsidRDefault="00617A86" w:rsidP="0032425A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регистрации уведомлений о фактах обращения в целях склонения работника </w:t>
      </w:r>
    </w:p>
    <w:p w:rsidR="00617A86" w:rsidRPr="0032425A" w:rsidRDefault="001C60AB" w:rsidP="00617A86">
      <w:pPr>
        <w:pStyle w:val="2"/>
        <w:shd w:val="clear" w:color="auto" w:fill="FFFFFF"/>
        <w:spacing w:before="150" w:after="225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МКОУ </w:t>
      </w:r>
      <w:r w:rsidRPr="00A007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Могилёв</w:t>
      </w:r>
      <w:r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</w:rPr>
        <w:t>к совершению коррупционных правонарушений.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tbl>
      <w:tblPr>
        <w:tblW w:w="11341" w:type="dxa"/>
        <w:tblCellSpacing w:w="0" w:type="dxa"/>
        <w:tblInd w:w="-11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701"/>
        <w:gridCol w:w="3808"/>
        <w:gridCol w:w="1579"/>
        <w:gridCol w:w="1701"/>
        <w:gridCol w:w="1843"/>
      </w:tblGrid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2425A">
              <w:rPr>
                <w:rFonts w:ascii="Times New Roman" w:hAnsi="Times New Roman" w:cs="Times New Roman"/>
              </w:rPr>
              <w:t>/</w:t>
            </w:r>
            <w:proofErr w:type="spell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380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7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32425A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84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Подпись лица принявшего </w:t>
            </w:r>
            <w:r w:rsidRPr="0032425A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>
      <w:pPr>
        <w:rPr>
          <w:rFonts w:ascii="Times New Roman" w:hAnsi="Times New Roman" w:cs="Times New Roman"/>
          <w:sz w:val="24"/>
          <w:szCs w:val="24"/>
        </w:rPr>
      </w:pPr>
    </w:p>
    <w:sectPr w:rsidR="00617A86" w:rsidRPr="00617A86" w:rsidSect="00C1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7074"/>
    <w:multiLevelType w:val="multilevel"/>
    <w:tmpl w:val="057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2366C"/>
    <w:multiLevelType w:val="multilevel"/>
    <w:tmpl w:val="156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96AC3"/>
    <w:multiLevelType w:val="multilevel"/>
    <w:tmpl w:val="2AE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63215"/>
    <w:multiLevelType w:val="multilevel"/>
    <w:tmpl w:val="241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D76BE"/>
    <w:multiLevelType w:val="multilevel"/>
    <w:tmpl w:val="66E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7A86"/>
    <w:rsid w:val="000023C3"/>
    <w:rsid w:val="0004204D"/>
    <w:rsid w:val="00067487"/>
    <w:rsid w:val="00070698"/>
    <w:rsid w:val="000962E5"/>
    <w:rsid w:val="000A6B5B"/>
    <w:rsid w:val="000F176F"/>
    <w:rsid w:val="00106078"/>
    <w:rsid w:val="001152EA"/>
    <w:rsid w:val="00116B06"/>
    <w:rsid w:val="00153C6B"/>
    <w:rsid w:val="001622C8"/>
    <w:rsid w:val="00174807"/>
    <w:rsid w:val="001A10BB"/>
    <w:rsid w:val="001B295F"/>
    <w:rsid w:val="001B6966"/>
    <w:rsid w:val="001C60AB"/>
    <w:rsid w:val="001C6169"/>
    <w:rsid w:val="001D287F"/>
    <w:rsid w:val="001D7AB4"/>
    <w:rsid w:val="00240ADE"/>
    <w:rsid w:val="00253182"/>
    <w:rsid w:val="00253212"/>
    <w:rsid w:val="00282FA5"/>
    <w:rsid w:val="00296D46"/>
    <w:rsid w:val="00324204"/>
    <w:rsid w:val="0032425A"/>
    <w:rsid w:val="0032551D"/>
    <w:rsid w:val="00336648"/>
    <w:rsid w:val="0034495C"/>
    <w:rsid w:val="003A2AB8"/>
    <w:rsid w:val="003A52D1"/>
    <w:rsid w:val="003B2C0B"/>
    <w:rsid w:val="003B796F"/>
    <w:rsid w:val="003C42B0"/>
    <w:rsid w:val="003E532E"/>
    <w:rsid w:val="004067FB"/>
    <w:rsid w:val="004C10C3"/>
    <w:rsid w:val="005033A1"/>
    <w:rsid w:val="0050755F"/>
    <w:rsid w:val="00550840"/>
    <w:rsid w:val="005E7BB9"/>
    <w:rsid w:val="00617A86"/>
    <w:rsid w:val="00635A56"/>
    <w:rsid w:val="006412FE"/>
    <w:rsid w:val="006A0E50"/>
    <w:rsid w:val="00757264"/>
    <w:rsid w:val="00760D37"/>
    <w:rsid w:val="00777AA8"/>
    <w:rsid w:val="00782E07"/>
    <w:rsid w:val="007C66D1"/>
    <w:rsid w:val="007F24CF"/>
    <w:rsid w:val="0082383E"/>
    <w:rsid w:val="00846742"/>
    <w:rsid w:val="00851D70"/>
    <w:rsid w:val="00862FFC"/>
    <w:rsid w:val="008979A7"/>
    <w:rsid w:val="008C1DA8"/>
    <w:rsid w:val="008D3D7B"/>
    <w:rsid w:val="008F018B"/>
    <w:rsid w:val="008F5037"/>
    <w:rsid w:val="008F7E24"/>
    <w:rsid w:val="00924C54"/>
    <w:rsid w:val="0099655A"/>
    <w:rsid w:val="009A0209"/>
    <w:rsid w:val="009B7FAA"/>
    <w:rsid w:val="009C1347"/>
    <w:rsid w:val="009E4041"/>
    <w:rsid w:val="009F72C0"/>
    <w:rsid w:val="00A007ED"/>
    <w:rsid w:val="00A9155E"/>
    <w:rsid w:val="00A935BC"/>
    <w:rsid w:val="00AA2757"/>
    <w:rsid w:val="00AB6AB0"/>
    <w:rsid w:val="00AD6031"/>
    <w:rsid w:val="00AE4D40"/>
    <w:rsid w:val="00B34DC9"/>
    <w:rsid w:val="00B457C5"/>
    <w:rsid w:val="00B46A02"/>
    <w:rsid w:val="00BB3DF6"/>
    <w:rsid w:val="00BE16E1"/>
    <w:rsid w:val="00BF06A7"/>
    <w:rsid w:val="00C1616D"/>
    <w:rsid w:val="00CA26B4"/>
    <w:rsid w:val="00CB107A"/>
    <w:rsid w:val="00CC1FF9"/>
    <w:rsid w:val="00CC4806"/>
    <w:rsid w:val="00CD6027"/>
    <w:rsid w:val="00D75BAD"/>
    <w:rsid w:val="00D80C57"/>
    <w:rsid w:val="00D832B3"/>
    <w:rsid w:val="00DC4CED"/>
    <w:rsid w:val="00DC5614"/>
    <w:rsid w:val="00E83C83"/>
    <w:rsid w:val="00EC3900"/>
    <w:rsid w:val="00EE187B"/>
    <w:rsid w:val="00F04A46"/>
    <w:rsid w:val="00F05D22"/>
    <w:rsid w:val="00F24652"/>
    <w:rsid w:val="00F66177"/>
    <w:rsid w:val="00F730A4"/>
    <w:rsid w:val="00F731F1"/>
    <w:rsid w:val="00FD1A53"/>
    <w:rsid w:val="00FF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6D"/>
  </w:style>
  <w:style w:type="paragraph" w:styleId="1">
    <w:name w:val="heading 1"/>
    <w:basedOn w:val="a"/>
    <w:link w:val="10"/>
    <w:uiPriority w:val="9"/>
    <w:qFormat/>
    <w:rsid w:val="00617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17A86"/>
    <w:rPr>
      <w:b/>
      <w:bCs/>
    </w:rPr>
  </w:style>
  <w:style w:type="character" w:styleId="a4">
    <w:name w:val="Hyperlink"/>
    <w:basedOn w:val="a0"/>
    <w:uiPriority w:val="99"/>
    <w:semiHidden/>
    <w:unhideWhenUsed/>
    <w:rsid w:val="00617A8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A86"/>
  </w:style>
  <w:style w:type="table" w:styleId="a6">
    <w:name w:val="Table Grid"/>
    <w:basedOn w:val="a1"/>
    <w:uiPriority w:val="59"/>
    <w:rsid w:val="0061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17A86"/>
    <w:rPr>
      <w:i/>
      <w:iCs/>
    </w:rPr>
  </w:style>
  <w:style w:type="paragraph" w:customStyle="1" w:styleId="100">
    <w:name w:val="10"/>
    <w:basedOn w:val="a"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617A86"/>
  </w:style>
  <w:style w:type="paragraph" w:styleId="aa">
    <w:name w:val="footnote text"/>
    <w:basedOn w:val="a"/>
    <w:link w:val="ab"/>
    <w:uiPriority w:val="99"/>
    <w:semiHidden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617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7A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7A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7A86"/>
    <w:rPr>
      <w:rFonts w:ascii="Tahoma" w:hAnsi="Tahoma" w:cs="Tahoma"/>
      <w:sz w:val="16"/>
      <w:szCs w:val="16"/>
    </w:rPr>
  </w:style>
  <w:style w:type="paragraph" w:styleId="ae">
    <w:name w:val="No Spacing"/>
    <w:basedOn w:val="a"/>
    <w:uiPriority w:val="1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86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29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1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7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0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6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31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6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7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7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9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4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5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5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7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2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rschool-motigino.ru/prikaz-ob-utverzhdenii-poryadka-uvedomleniya" TargetMode="External"/><Relationship Id="rId13" Type="http://schemas.openxmlformats.org/officeDocument/2006/relationships/hyperlink" Target="http://korrschool-motigino.ru/polozhenie-o-konflikte-interesov" TargetMode="External"/><Relationship Id="rId18" Type="http://schemas.openxmlformats.org/officeDocument/2006/relationships/hyperlink" Target="http://korrschool-motigino.ru/zhurnal-registratcii-uvedomleniy-o-faktakh-obrascheniya-v-tcely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korrschool-motigino.ru/prikaz-ob-utverzhdenii-poryadka-uvedomleniya" TargetMode="External"/><Relationship Id="rId12" Type="http://schemas.openxmlformats.org/officeDocument/2006/relationships/hyperlink" Target="http://korrschool-motigino.ru/polozhenie-ob-antikorruptcionnoy-politike" TargetMode="External"/><Relationship Id="rId17" Type="http://schemas.openxmlformats.org/officeDocument/2006/relationships/hyperlink" Target="http://korrschool-motigino.ru/plan-antikorruptcionnykh-meropriyatiy-na-2014-2015-uchebnyy-god" TargetMode="External"/><Relationship Id="rId2" Type="http://schemas.openxmlformats.org/officeDocument/2006/relationships/styles" Target="styles.xml"/><Relationship Id="rId16" Type="http://schemas.openxmlformats.org/officeDocument/2006/relationships/hyperlink" Target="http://korrschool-motigino.ru/pamyatka-po-uvedomleniyu-o-sklonenii-k-korruptci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orrschool-motigino.ru/primernyy-perechen-antikorruptcionnykh-meropriyatiy-na-2014-2015" TargetMode="External"/><Relationship Id="rId11" Type="http://schemas.openxmlformats.org/officeDocument/2006/relationships/hyperlink" Target="http://korrschool-motigino.ru/prikaz-opredelenie-dolzhnostnykh-litc-strukturnykh-podrazdeleniy" TargetMode="External"/><Relationship Id="rId5" Type="http://schemas.openxmlformats.org/officeDocument/2006/relationships/hyperlink" Target="http://korrschool-motigino.ru/primernyy-perechen-antikorruptcionnykh-meropriyatiy-na-2014-2015" TargetMode="External"/><Relationship Id="rId15" Type="http://schemas.openxmlformats.org/officeDocument/2006/relationships/hyperlink" Target="http://korrschool-motigino.ru/poryadok-uvedomleniya-o-faktakh-obrascheniya-v-tcelyakh-skloneni" TargetMode="External"/><Relationship Id="rId10" Type="http://schemas.openxmlformats.org/officeDocument/2006/relationships/hyperlink" Target="http://korrschool-motigino.ru/prikaz-o-sozdanii-komissii-po-poryadku-uregulirovaniya-vyyavlenn" TargetMode="External"/><Relationship Id="rId19" Type="http://schemas.openxmlformats.org/officeDocument/2006/relationships/hyperlink" Target="http://korrschool-motigino.ru/zhurnal-registratcii-uvedomleniy-o-faktakh-obrascheniya-v-tcel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rrschool-motigino.ru/prikaz-utverzhdenie-paketa-normativnykh-dokumentov-o-protivodeys" TargetMode="External"/><Relationship Id="rId14" Type="http://schemas.openxmlformats.org/officeDocument/2006/relationships/hyperlink" Target="http://korrschool-motigino.ru/kodeks-tiki-i-sluzhebnogo-antikorruptcionnogo-povedeniya-rabot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48</Pages>
  <Words>14626</Words>
  <Characters>83373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Ученик</cp:lastModifiedBy>
  <cp:revision>30</cp:revision>
  <cp:lastPrinted>2017-07-30T20:26:00Z</cp:lastPrinted>
  <dcterms:created xsi:type="dcterms:W3CDTF">2017-07-06T19:28:00Z</dcterms:created>
  <dcterms:modified xsi:type="dcterms:W3CDTF">2017-07-31T10:10:00Z</dcterms:modified>
</cp:coreProperties>
</file>